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188" w:rsidRPr="00851188" w:rsidRDefault="0047605C" w:rsidP="00851188">
      <w:pPr>
        <w:adjustRightInd w:val="0"/>
        <w:snapToGrid w:val="0"/>
        <w:spacing w:line="360" w:lineRule="auto"/>
        <w:jc w:val="center"/>
        <w:rPr>
          <w:rFonts w:ascii="仿宋" w:eastAsia="仿宋" w:hAnsi="仿宋"/>
          <w:b/>
          <w:bCs/>
          <w:spacing w:val="8"/>
          <w:sz w:val="28"/>
          <w:szCs w:val="28"/>
        </w:rPr>
      </w:pPr>
      <w:r w:rsidRPr="00851188">
        <w:rPr>
          <w:rFonts w:ascii="仿宋" w:eastAsia="仿宋" w:hAnsi="仿宋" w:hint="eastAsia"/>
          <w:b/>
          <w:bCs/>
          <w:spacing w:val="8"/>
          <w:sz w:val="28"/>
          <w:szCs w:val="28"/>
        </w:rPr>
        <w:t>浙江大学电气</w:t>
      </w:r>
      <w:r w:rsidR="00711066" w:rsidRPr="00851188">
        <w:rPr>
          <w:rFonts w:ascii="仿宋" w:eastAsia="仿宋" w:hAnsi="仿宋" w:hint="eastAsia"/>
          <w:b/>
          <w:bCs/>
          <w:spacing w:val="8"/>
          <w:sz w:val="28"/>
          <w:szCs w:val="28"/>
        </w:rPr>
        <w:t>工程</w:t>
      </w:r>
      <w:r w:rsidRPr="00851188">
        <w:rPr>
          <w:rFonts w:ascii="仿宋" w:eastAsia="仿宋" w:hAnsi="仿宋" w:hint="eastAsia"/>
          <w:b/>
          <w:bCs/>
          <w:spacing w:val="8"/>
          <w:sz w:val="28"/>
          <w:szCs w:val="28"/>
        </w:rPr>
        <w:t>学院与怀柔实验室2024年联合培养</w:t>
      </w:r>
    </w:p>
    <w:p w:rsidR="006F114F" w:rsidRPr="00851188" w:rsidRDefault="0047605C" w:rsidP="00851188">
      <w:pPr>
        <w:adjustRightInd w:val="0"/>
        <w:snapToGrid w:val="0"/>
        <w:spacing w:line="360" w:lineRule="auto"/>
        <w:jc w:val="center"/>
        <w:rPr>
          <w:rFonts w:ascii="仿宋" w:eastAsia="仿宋" w:hAnsi="仿宋"/>
          <w:b/>
          <w:bCs/>
          <w:spacing w:val="8"/>
          <w:sz w:val="28"/>
          <w:szCs w:val="28"/>
        </w:rPr>
      </w:pPr>
      <w:r w:rsidRPr="00851188">
        <w:rPr>
          <w:rFonts w:ascii="仿宋" w:eastAsia="仿宋" w:hAnsi="仿宋" w:hint="eastAsia"/>
          <w:b/>
          <w:bCs/>
          <w:spacing w:val="8"/>
          <w:sz w:val="28"/>
          <w:szCs w:val="28"/>
        </w:rPr>
        <w:t>博士生专项</w:t>
      </w:r>
    </w:p>
    <w:p w:rsidR="006F114F" w:rsidRPr="00851188" w:rsidRDefault="0047605C">
      <w:pPr>
        <w:widowControl/>
        <w:tabs>
          <w:tab w:val="left" w:pos="480"/>
        </w:tabs>
        <w:spacing w:beforeLines="50" w:before="156" w:line="360" w:lineRule="auto"/>
        <w:ind w:firstLineChars="200" w:firstLine="620"/>
        <w:jc w:val="left"/>
        <w:rPr>
          <w:rFonts w:ascii="仿宋" w:eastAsia="仿宋" w:hAnsi="仿宋"/>
          <w:color w:val="0E0E0E"/>
          <w:spacing w:val="15"/>
          <w:sz w:val="28"/>
          <w:szCs w:val="28"/>
          <w:shd w:val="clear" w:color="auto" w:fill="FFFFFF"/>
        </w:rPr>
      </w:pPr>
      <w:r w:rsidRPr="00851188">
        <w:rPr>
          <w:rFonts w:ascii="仿宋" w:eastAsia="仿宋" w:hAnsi="仿宋" w:hint="eastAsia"/>
          <w:color w:val="0E0E0E"/>
          <w:spacing w:val="15"/>
          <w:sz w:val="28"/>
          <w:szCs w:val="28"/>
          <w:shd w:val="clear" w:color="auto" w:fill="FFFFFF"/>
        </w:rPr>
        <w:t>为深入贯彻中央人才工作会议和全国研究生教育会议精神，服务国家能源领域科技创新驱动发展战略，浙江大学与怀柔实验室开展博士研究生联合培养专项计划，结合国家下达的重大科研任务，培养我国急需的能源领域优秀科研人才。</w:t>
      </w:r>
    </w:p>
    <w:p w:rsidR="006F114F" w:rsidRPr="00851188" w:rsidRDefault="0047605C">
      <w:pPr>
        <w:widowControl/>
        <w:tabs>
          <w:tab w:val="left" w:pos="480"/>
        </w:tabs>
        <w:spacing w:beforeLines="50" w:before="156" w:line="360" w:lineRule="auto"/>
        <w:jc w:val="left"/>
        <w:rPr>
          <w:rFonts w:ascii="仿宋" w:eastAsia="仿宋" w:hAnsi="仿宋" w:cs="宋体"/>
          <w:b/>
          <w:color w:val="000000"/>
          <w:sz w:val="28"/>
          <w:szCs w:val="28"/>
        </w:rPr>
      </w:pPr>
      <w:r w:rsidRPr="00851188">
        <w:rPr>
          <w:rFonts w:ascii="仿宋" w:eastAsia="仿宋" w:hAnsi="仿宋" w:hint="eastAsia"/>
          <w:b/>
          <w:color w:val="0E0E0E"/>
          <w:spacing w:val="15"/>
          <w:sz w:val="28"/>
          <w:szCs w:val="28"/>
          <w:shd w:val="clear" w:color="auto" w:fill="FFFFFF"/>
        </w:rPr>
        <w:t>一、怀柔实验室简介</w:t>
      </w:r>
    </w:p>
    <w:p w:rsidR="006F114F" w:rsidRPr="00851188" w:rsidRDefault="0047605C">
      <w:pPr>
        <w:widowControl/>
        <w:tabs>
          <w:tab w:val="left" w:pos="480"/>
        </w:tabs>
        <w:spacing w:beforeLines="50" w:before="156" w:line="360" w:lineRule="auto"/>
        <w:ind w:firstLineChars="200" w:firstLine="620"/>
        <w:jc w:val="left"/>
        <w:rPr>
          <w:rFonts w:ascii="仿宋" w:eastAsia="仿宋" w:hAnsi="仿宋"/>
          <w:color w:val="0E0E0E"/>
          <w:spacing w:val="15"/>
          <w:sz w:val="28"/>
          <w:szCs w:val="28"/>
          <w:shd w:val="clear" w:color="auto" w:fill="FFFFFF"/>
        </w:rPr>
      </w:pPr>
      <w:r w:rsidRPr="00851188">
        <w:rPr>
          <w:rFonts w:ascii="仿宋" w:eastAsia="仿宋" w:hAnsi="仿宋"/>
          <w:color w:val="0E0E0E"/>
          <w:spacing w:val="15"/>
          <w:sz w:val="28"/>
          <w:szCs w:val="28"/>
          <w:shd w:val="clear" w:color="auto" w:fill="FFFFFF"/>
        </w:rPr>
        <w:t>怀柔实验室是国家级新型科研事业单位，是能源领域重要科技力量，面向清洁低碳安全高效能源体系构建和“碳达峰、碳中和”战略目标，开展战略性、前瞻性、基础性科学技术研究，创新目标导向、开放协同的新型科研机制，汇聚海内外优秀人才，加速关键技术创新突破和重大科研成果转化应用。</w:t>
      </w:r>
    </w:p>
    <w:p w:rsidR="006F114F" w:rsidRPr="00851188" w:rsidRDefault="0047605C">
      <w:pPr>
        <w:widowControl/>
        <w:tabs>
          <w:tab w:val="left" w:pos="480"/>
        </w:tabs>
        <w:spacing w:beforeLines="50" w:before="156" w:line="360" w:lineRule="auto"/>
        <w:jc w:val="left"/>
        <w:rPr>
          <w:rFonts w:ascii="仿宋" w:eastAsia="仿宋" w:hAnsi="仿宋"/>
          <w:b/>
          <w:color w:val="0E0E0E"/>
          <w:spacing w:val="15"/>
          <w:sz w:val="28"/>
          <w:szCs w:val="28"/>
          <w:shd w:val="clear" w:color="auto" w:fill="FFFFFF"/>
        </w:rPr>
      </w:pPr>
      <w:r w:rsidRPr="00851188">
        <w:rPr>
          <w:rFonts w:ascii="仿宋" w:eastAsia="仿宋" w:hAnsi="仿宋" w:hint="eastAsia"/>
          <w:b/>
          <w:color w:val="0E0E0E"/>
          <w:spacing w:val="15"/>
          <w:sz w:val="28"/>
          <w:szCs w:val="28"/>
          <w:shd w:val="clear" w:color="auto" w:fill="FFFFFF"/>
        </w:rPr>
        <w:t>二、培养目标</w:t>
      </w:r>
    </w:p>
    <w:p w:rsidR="00711066" w:rsidRPr="00851188" w:rsidRDefault="00711066" w:rsidP="00711066">
      <w:pPr>
        <w:widowControl/>
        <w:shd w:val="clear" w:color="auto" w:fill="FFFFFF"/>
        <w:spacing w:after="225" w:line="360" w:lineRule="auto"/>
        <w:ind w:firstLine="514"/>
        <w:rPr>
          <w:rFonts w:ascii="仿宋" w:eastAsia="仿宋" w:hAnsi="仿宋" w:cs="宋体"/>
          <w:color w:val="0E0E0E"/>
          <w:spacing w:val="15"/>
          <w:kern w:val="0"/>
          <w:sz w:val="28"/>
          <w:szCs w:val="28"/>
        </w:rPr>
      </w:pPr>
      <w:r w:rsidRPr="00851188">
        <w:rPr>
          <w:rFonts w:ascii="仿宋" w:eastAsia="仿宋" w:hAnsi="仿宋" w:cs="宋体" w:hint="eastAsia"/>
          <w:color w:val="0E0E0E"/>
          <w:spacing w:val="15"/>
          <w:kern w:val="0"/>
          <w:sz w:val="28"/>
          <w:szCs w:val="28"/>
        </w:rPr>
        <w:t>面向国家“双碳”战略目标和重大使命，培养和造就一批具有强烈的社会责任感和爱国奉献的人文情怀；具有电气工程领域坚实宽广的基础理论知识和系统深入的专门知识及跨学科的知识结构；具有较强的思辨能力和创造力，具有独立从事创新性科学研究工作或解决电气工程领域复杂科技问题的能力；具有良好的领导力和合作精神，毕业后可在高校、研究院</w:t>
      </w:r>
      <w:r w:rsidRPr="00851188">
        <w:rPr>
          <w:rFonts w:ascii="仿宋" w:eastAsia="仿宋" w:hAnsi="仿宋" w:cs="宋体" w:hint="eastAsia"/>
          <w:color w:val="0E0E0E"/>
          <w:spacing w:val="15"/>
          <w:kern w:val="0"/>
          <w:sz w:val="28"/>
          <w:szCs w:val="28"/>
        </w:rPr>
        <w:lastRenderedPageBreak/>
        <w:t>所、企业和政府部门从事教育、科技与管理等工作，在能源领域方面具有全球胜任力的高层次创新创业领军人才和领导者。</w:t>
      </w:r>
    </w:p>
    <w:p w:rsidR="006F114F" w:rsidRPr="00851188" w:rsidRDefault="0047605C">
      <w:pPr>
        <w:widowControl/>
        <w:shd w:val="clear" w:color="auto" w:fill="FFFFFF"/>
        <w:spacing w:after="225" w:line="360" w:lineRule="auto"/>
        <w:rPr>
          <w:rFonts w:ascii="仿宋" w:eastAsia="仿宋" w:hAnsi="仿宋" w:cs="宋体"/>
          <w:b/>
          <w:color w:val="0E0E0E"/>
          <w:spacing w:val="15"/>
          <w:kern w:val="0"/>
          <w:sz w:val="28"/>
          <w:szCs w:val="28"/>
        </w:rPr>
      </w:pPr>
      <w:r w:rsidRPr="00851188">
        <w:rPr>
          <w:rFonts w:ascii="仿宋" w:eastAsia="仿宋" w:hAnsi="仿宋" w:cs="宋体" w:hint="eastAsia"/>
          <w:b/>
          <w:color w:val="0E0E0E"/>
          <w:spacing w:val="15"/>
          <w:kern w:val="0"/>
          <w:sz w:val="28"/>
          <w:szCs w:val="28"/>
        </w:rPr>
        <w:t>三、招生规模及方式</w:t>
      </w:r>
    </w:p>
    <w:p w:rsidR="00A835DF" w:rsidRPr="00851188" w:rsidRDefault="0047605C" w:rsidP="006D5E46">
      <w:pPr>
        <w:ind w:firstLineChars="200" w:firstLine="620"/>
        <w:jc w:val="left"/>
        <w:rPr>
          <w:rFonts w:ascii="仿宋" w:eastAsia="仿宋" w:hAnsi="仿宋" w:cs="宋体"/>
          <w:color w:val="0E0E0E"/>
          <w:spacing w:val="15"/>
          <w:kern w:val="0"/>
          <w:sz w:val="28"/>
          <w:szCs w:val="28"/>
        </w:rPr>
      </w:pPr>
      <w:r w:rsidRPr="00851188">
        <w:rPr>
          <w:rFonts w:ascii="仿宋" w:eastAsia="仿宋" w:hAnsi="仿宋" w:cs="宋体" w:hint="eastAsia"/>
          <w:color w:val="0E0E0E"/>
          <w:spacing w:val="15"/>
          <w:kern w:val="0"/>
          <w:sz w:val="28"/>
          <w:szCs w:val="28"/>
        </w:rPr>
        <w:t>本联合培养项目</w:t>
      </w:r>
      <w:r w:rsidR="000C00A4" w:rsidRPr="00851188">
        <w:rPr>
          <w:rFonts w:ascii="仿宋" w:eastAsia="仿宋" w:hAnsi="仿宋" w:cs="宋体" w:hint="eastAsia"/>
          <w:color w:val="0E0E0E"/>
          <w:spacing w:val="15"/>
          <w:kern w:val="0"/>
          <w:sz w:val="28"/>
          <w:szCs w:val="28"/>
        </w:rPr>
        <w:t>由院士团队领衔，</w:t>
      </w:r>
      <w:r w:rsidRPr="00851188">
        <w:rPr>
          <w:rFonts w:ascii="仿宋" w:eastAsia="仿宋" w:hAnsi="仿宋" w:cs="宋体" w:hint="eastAsia"/>
          <w:color w:val="0E0E0E"/>
          <w:spacing w:val="15"/>
          <w:kern w:val="0"/>
          <w:sz w:val="28"/>
          <w:szCs w:val="28"/>
        </w:rPr>
        <w:t>2024年在浙江大学电气工程学院拟招收攻读</w:t>
      </w:r>
      <w:r w:rsidR="0005273F" w:rsidRPr="00851188">
        <w:rPr>
          <w:rFonts w:ascii="仿宋" w:eastAsia="仿宋" w:hAnsi="仿宋" w:cs="宋体" w:hint="eastAsia"/>
          <w:color w:val="0E0E0E"/>
          <w:spacing w:val="15"/>
          <w:kern w:val="0"/>
          <w:sz w:val="28"/>
          <w:szCs w:val="28"/>
        </w:rPr>
        <w:t>全日制</w:t>
      </w:r>
      <w:r w:rsidRPr="00851188">
        <w:rPr>
          <w:rFonts w:ascii="仿宋" w:eastAsia="仿宋" w:hAnsi="仿宋" w:cs="宋体" w:hint="eastAsia"/>
          <w:color w:val="0E0E0E"/>
          <w:spacing w:val="15"/>
          <w:kern w:val="0"/>
          <w:sz w:val="28"/>
          <w:szCs w:val="28"/>
        </w:rPr>
        <w:t>博士学位研究生</w:t>
      </w:r>
      <w:r w:rsidRPr="00851188">
        <w:rPr>
          <w:rFonts w:ascii="仿宋" w:eastAsia="仿宋" w:hAnsi="仿宋" w:cs="宋体"/>
          <w:color w:val="0E0E0E"/>
          <w:spacing w:val="15"/>
          <w:kern w:val="0"/>
          <w:sz w:val="28"/>
          <w:szCs w:val="28"/>
        </w:rPr>
        <w:t>3</w:t>
      </w:r>
      <w:r w:rsidRPr="00851188">
        <w:rPr>
          <w:rFonts w:ascii="仿宋" w:eastAsia="仿宋" w:hAnsi="仿宋" w:cs="宋体" w:hint="eastAsia"/>
          <w:color w:val="0E0E0E"/>
          <w:spacing w:val="15"/>
          <w:kern w:val="0"/>
          <w:sz w:val="28"/>
          <w:szCs w:val="28"/>
        </w:rPr>
        <w:t>人（学术学位，电气工程</w:t>
      </w:r>
      <w:r w:rsidR="006D5E46" w:rsidRPr="00851188">
        <w:rPr>
          <w:rFonts w:ascii="仿宋" w:eastAsia="仿宋" w:hAnsi="仿宋" w:cs="宋体" w:hint="eastAsia"/>
          <w:color w:val="0E0E0E"/>
          <w:spacing w:val="15"/>
          <w:kern w:val="0"/>
          <w:sz w:val="28"/>
          <w:szCs w:val="28"/>
        </w:rPr>
        <w:t>专业</w:t>
      </w:r>
      <w:r w:rsidRPr="00851188">
        <w:rPr>
          <w:rFonts w:ascii="仿宋" w:eastAsia="仿宋" w:hAnsi="仿宋" w:cs="宋体" w:hint="eastAsia"/>
          <w:color w:val="0E0E0E"/>
          <w:spacing w:val="15"/>
          <w:kern w:val="0"/>
          <w:sz w:val="28"/>
          <w:szCs w:val="28"/>
        </w:rPr>
        <w:t>0</w:t>
      </w:r>
      <w:r w:rsidRPr="00851188">
        <w:rPr>
          <w:rFonts w:ascii="仿宋" w:eastAsia="仿宋" w:hAnsi="仿宋" w:cs="宋体"/>
          <w:color w:val="0E0E0E"/>
          <w:spacing w:val="15"/>
          <w:kern w:val="0"/>
          <w:sz w:val="28"/>
          <w:szCs w:val="28"/>
        </w:rPr>
        <w:t>80800</w:t>
      </w:r>
      <w:r w:rsidRPr="00851188">
        <w:rPr>
          <w:rFonts w:ascii="仿宋" w:eastAsia="仿宋" w:hAnsi="仿宋" w:cs="宋体" w:hint="eastAsia"/>
          <w:color w:val="0E0E0E"/>
          <w:spacing w:val="15"/>
          <w:kern w:val="0"/>
          <w:sz w:val="28"/>
          <w:szCs w:val="28"/>
        </w:rPr>
        <w:t>，电力系统及其自动化</w:t>
      </w:r>
      <w:r w:rsidR="00711066" w:rsidRPr="00851188">
        <w:rPr>
          <w:rFonts w:ascii="仿宋" w:eastAsia="仿宋" w:hAnsi="仿宋" w:cs="宋体" w:hint="eastAsia"/>
          <w:color w:val="0E0E0E"/>
          <w:spacing w:val="15"/>
          <w:kern w:val="0"/>
          <w:sz w:val="28"/>
          <w:szCs w:val="28"/>
        </w:rPr>
        <w:t>、电力电子方向</w:t>
      </w:r>
      <w:r w:rsidRPr="00851188">
        <w:rPr>
          <w:rFonts w:ascii="仿宋" w:eastAsia="仿宋" w:hAnsi="仿宋" w:cs="宋体" w:hint="eastAsia"/>
          <w:color w:val="0E0E0E"/>
          <w:spacing w:val="15"/>
          <w:kern w:val="0"/>
          <w:sz w:val="28"/>
          <w:szCs w:val="28"/>
        </w:rPr>
        <w:t>）拟采用普博招生方式，</w:t>
      </w:r>
      <w:r w:rsidR="00A835DF" w:rsidRPr="00851188">
        <w:rPr>
          <w:rFonts w:ascii="仿宋" w:eastAsia="仿宋" w:hAnsi="仿宋" w:cs="宋体" w:hint="eastAsia"/>
          <w:color w:val="0E0E0E"/>
          <w:spacing w:val="15"/>
          <w:kern w:val="0"/>
          <w:sz w:val="28"/>
          <w:szCs w:val="28"/>
        </w:rPr>
        <w:t>具体按照《浙江大学电气工程学院博士研究生招生“申请</w:t>
      </w:r>
      <w:r w:rsidR="00A835DF" w:rsidRPr="00851188">
        <w:rPr>
          <w:rFonts w:ascii="仿宋" w:eastAsia="仿宋" w:hAnsi="仿宋" w:cs="宋体"/>
          <w:color w:val="0E0E0E"/>
          <w:spacing w:val="15"/>
          <w:kern w:val="0"/>
          <w:sz w:val="28"/>
          <w:szCs w:val="28"/>
        </w:rPr>
        <w:t>-</w:t>
      </w:r>
      <w:r w:rsidR="00A835DF" w:rsidRPr="00851188">
        <w:rPr>
          <w:rFonts w:ascii="仿宋" w:eastAsia="仿宋" w:hAnsi="仿宋" w:cs="宋体" w:hint="eastAsia"/>
          <w:color w:val="0E0E0E"/>
          <w:spacing w:val="15"/>
          <w:kern w:val="0"/>
          <w:sz w:val="28"/>
          <w:szCs w:val="28"/>
        </w:rPr>
        <w:t>考核”选拔机制实施细则》选拔</w:t>
      </w:r>
      <w:r w:rsidR="006D5E46" w:rsidRPr="00851188">
        <w:rPr>
          <w:rFonts w:ascii="仿宋" w:eastAsia="仿宋" w:hAnsi="仿宋" w:cs="宋体" w:hint="eastAsia"/>
          <w:color w:val="0E0E0E"/>
          <w:spacing w:val="15"/>
          <w:kern w:val="0"/>
          <w:sz w:val="28"/>
          <w:szCs w:val="28"/>
        </w:rPr>
        <w:t>。</w:t>
      </w:r>
    </w:p>
    <w:p w:rsidR="006F114F" w:rsidRPr="00851188" w:rsidRDefault="0047605C" w:rsidP="006D5E46">
      <w:pPr>
        <w:widowControl/>
        <w:shd w:val="clear" w:color="auto" w:fill="FFFFFF"/>
        <w:spacing w:line="360" w:lineRule="auto"/>
        <w:rPr>
          <w:rFonts w:ascii="仿宋" w:eastAsia="仿宋" w:hAnsi="仿宋" w:cs="宋体"/>
          <w:color w:val="0E0E0E"/>
          <w:spacing w:val="15"/>
          <w:kern w:val="0"/>
          <w:sz w:val="28"/>
          <w:szCs w:val="28"/>
        </w:rPr>
      </w:pPr>
      <w:r w:rsidRPr="00851188">
        <w:rPr>
          <w:rFonts w:ascii="仿宋" w:eastAsia="仿宋" w:hAnsi="仿宋" w:cs="宋体" w:hint="eastAsia"/>
          <w:b/>
          <w:color w:val="0E0E0E"/>
          <w:spacing w:val="15"/>
          <w:kern w:val="0"/>
          <w:sz w:val="28"/>
          <w:szCs w:val="28"/>
        </w:rPr>
        <w:t>四、申请条件及方式</w:t>
      </w:r>
    </w:p>
    <w:p w:rsidR="00CA6603" w:rsidRPr="00851188" w:rsidRDefault="00CA6603" w:rsidP="00CA6603">
      <w:pPr>
        <w:widowControl/>
        <w:shd w:val="clear" w:color="auto" w:fill="FFFFFF"/>
        <w:spacing w:line="360" w:lineRule="auto"/>
        <w:ind w:firstLine="514"/>
        <w:rPr>
          <w:rFonts w:ascii="仿宋" w:eastAsia="仿宋" w:hAnsi="仿宋"/>
          <w:color w:val="0E0E0E"/>
          <w:spacing w:val="15"/>
          <w:sz w:val="28"/>
          <w:szCs w:val="28"/>
          <w:shd w:val="clear" w:color="auto" w:fill="FFFFFF"/>
        </w:rPr>
      </w:pPr>
      <w:r w:rsidRPr="00851188">
        <w:rPr>
          <w:rFonts w:ascii="仿宋" w:eastAsia="仿宋" w:hAnsi="仿宋" w:hint="eastAsia"/>
          <w:color w:val="0E0E0E"/>
          <w:spacing w:val="15"/>
          <w:sz w:val="28"/>
          <w:szCs w:val="28"/>
          <w:shd w:val="clear" w:color="auto" w:fill="FFFFFF"/>
        </w:rPr>
        <w:t>报考者须符合学校和电气工程学院的报考条件及其他相关要求。符合条件申请者须按照电气工程学院要求提交相关材料、完成报名。</w:t>
      </w:r>
    </w:p>
    <w:p w:rsidR="006F114F" w:rsidRPr="00851188" w:rsidRDefault="0047605C">
      <w:pPr>
        <w:widowControl/>
        <w:shd w:val="clear" w:color="auto" w:fill="FFFFFF"/>
        <w:spacing w:line="360" w:lineRule="auto"/>
        <w:rPr>
          <w:rFonts w:ascii="仿宋" w:eastAsia="仿宋" w:hAnsi="仿宋"/>
          <w:b/>
          <w:color w:val="0E0E0E"/>
          <w:spacing w:val="15"/>
          <w:sz w:val="28"/>
          <w:szCs w:val="28"/>
          <w:shd w:val="clear" w:color="auto" w:fill="FFFFFF"/>
        </w:rPr>
      </w:pPr>
      <w:r w:rsidRPr="00851188">
        <w:rPr>
          <w:rFonts w:ascii="仿宋" w:eastAsia="仿宋" w:hAnsi="仿宋" w:hint="eastAsia"/>
          <w:b/>
          <w:color w:val="0E0E0E"/>
          <w:spacing w:val="15"/>
          <w:sz w:val="28"/>
          <w:szCs w:val="28"/>
          <w:shd w:val="clear" w:color="auto" w:fill="FFFFFF"/>
        </w:rPr>
        <w:t>五、考核</w:t>
      </w:r>
    </w:p>
    <w:p w:rsidR="00C0644B" w:rsidRPr="00851188" w:rsidRDefault="0047605C" w:rsidP="002038B6">
      <w:pPr>
        <w:pStyle w:val="a9"/>
        <w:adjustRightInd w:val="0"/>
        <w:snapToGrid w:val="0"/>
        <w:spacing w:beforeLines="50" w:before="156" w:afterLines="50" w:after="156" w:line="360" w:lineRule="auto"/>
        <w:ind w:firstLineChars="200" w:firstLine="620"/>
      </w:pPr>
      <w:r w:rsidRPr="00851188">
        <w:rPr>
          <w:rFonts w:ascii="仿宋" w:eastAsia="仿宋" w:hAnsi="仿宋" w:hint="eastAsia"/>
          <w:color w:val="0E0E0E"/>
          <w:spacing w:val="15"/>
          <w:sz w:val="28"/>
          <w:szCs w:val="28"/>
        </w:rPr>
        <w:t>考核工作由怀柔实验室与浙江大学共同选派专家成立的联合工作组负责，由浙江大学组织实施、</w:t>
      </w:r>
      <w:r w:rsidR="00CA6603" w:rsidRPr="00851188">
        <w:rPr>
          <w:rFonts w:ascii="仿宋" w:eastAsia="仿宋" w:hAnsi="仿宋" w:hint="eastAsia"/>
          <w:color w:val="0E0E0E"/>
          <w:spacing w:val="15"/>
          <w:sz w:val="28"/>
          <w:szCs w:val="28"/>
        </w:rPr>
        <w:t>具体要求和考核时间按照浙江大学电气工程学院公布的《</w:t>
      </w:r>
      <w:r w:rsidR="002038B6" w:rsidRPr="00851188">
        <w:rPr>
          <w:rFonts w:ascii="仿宋" w:eastAsia="仿宋" w:hAnsi="仿宋" w:hint="eastAsia"/>
          <w:color w:val="0E0E0E"/>
          <w:spacing w:val="15"/>
          <w:sz w:val="28"/>
          <w:szCs w:val="28"/>
        </w:rPr>
        <w:t>电气工程学院2024年全日制普博生考核录取工作安排</w:t>
      </w:r>
      <w:r w:rsidR="00CA6603" w:rsidRPr="00851188">
        <w:rPr>
          <w:rFonts w:hint="eastAsia"/>
        </w:rPr>
        <w:t>》执行。</w:t>
      </w:r>
    </w:p>
    <w:p w:rsidR="006F114F" w:rsidRPr="00851188" w:rsidRDefault="0047605C">
      <w:pPr>
        <w:spacing w:line="360" w:lineRule="auto"/>
        <w:rPr>
          <w:rFonts w:ascii="仿宋" w:eastAsia="仿宋" w:hAnsi="仿宋"/>
          <w:b/>
          <w:sz w:val="28"/>
          <w:szCs w:val="28"/>
        </w:rPr>
      </w:pPr>
      <w:r w:rsidRPr="00851188">
        <w:rPr>
          <w:rFonts w:ascii="仿宋" w:eastAsia="仿宋" w:hAnsi="仿宋" w:hint="eastAsia"/>
          <w:b/>
          <w:sz w:val="28"/>
          <w:szCs w:val="28"/>
        </w:rPr>
        <w:t>六、</w:t>
      </w:r>
      <w:r w:rsidR="00F65719" w:rsidRPr="00851188">
        <w:rPr>
          <w:rFonts w:ascii="仿宋" w:eastAsia="仿宋" w:hAnsi="仿宋" w:hint="eastAsia"/>
          <w:b/>
          <w:sz w:val="28"/>
          <w:szCs w:val="28"/>
        </w:rPr>
        <w:t>拟</w:t>
      </w:r>
      <w:r w:rsidRPr="00851188">
        <w:rPr>
          <w:rFonts w:ascii="仿宋" w:eastAsia="仿宋" w:hAnsi="仿宋" w:hint="eastAsia"/>
          <w:b/>
          <w:sz w:val="28"/>
          <w:szCs w:val="28"/>
        </w:rPr>
        <w:t>录取</w:t>
      </w:r>
    </w:p>
    <w:p w:rsidR="006F114F" w:rsidRPr="00851188" w:rsidRDefault="0047605C">
      <w:pPr>
        <w:spacing w:line="360" w:lineRule="auto"/>
        <w:ind w:firstLineChars="200" w:firstLine="620"/>
        <w:rPr>
          <w:rFonts w:ascii="仿宋" w:eastAsia="仿宋" w:hAnsi="仿宋"/>
          <w:color w:val="0E0E0E"/>
          <w:spacing w:val="15"/>
          <w:sz w:val="28"/>
          <w:szCs w:val="28"/>
          <w:shd w:val="clear" w:color="auto" w:fill="FFFFFF"/>
        </w:rPr>
      </w:pPr>
      <w:r w:rsidRPr="00851188">
        <w:rPr>
          <w:rFonts w:ascii="仿宋" w:eastAsia="仿宋" w:hAnsi="仿宋" w:hint="eastAsia"/>
          <w:color w:val="0E0E0E"/>
          <w:spacing w:val="15"/>
          <w:sz w:val="28"/>
          <w:szCs w:val="28"/>
          <w:shd w:val="clear" w:color="auto" w:fill="FFFFFF"/>
        </w:rPr>
        <w:t>根据考生考核综合成绩、思想政治素质和品德表现，身心健康状况等全面衡量，导师、考生双向选择，择优录取。</w:t>
      </w:r>
    </w:p>
    <w:p w:rsidR="006F114F" w:rsidRPr="00851188" w:rsidRDefault="0047605C">
      <w:pPr>
        <w:spacing w:line="360" w:lineRule="auto"/>
        <w:rPr>
          <w:rFonts w:ascii="仿宋" w:eastAsia="仿宋" w:hAnsi="仿宋"/>
          <w:b/>
          <w:color w:val="0E0E0E"/>
          <w:spacing w:val="15"/>
          <w:sz w:val="28"/>
          <w:szCs w:val="28"/>
          <w:shd w:val="clear" w:color="auto" w:fill="FFFFFF"/>
        </w:rPr>
      </w:pPr>
      <w:r w:rsidRPr="00851188">
        <w:rPr>
          <w:rFonts w:ascii="仿宋" w:eastAsia="仿宋" w:hAnsi="仿宋" w:hint="eastAsia"/>
          <w:b/>
          <w:color w:val="0E0E0E"/>
          <w:spacing w:val="15"/>
          <w:sz w:val="28"/>
          <w:szCs w:val="28"/>
          <w:shd w:val="clear" w:color="auto" w:fill="FFFFFF"/>
        </w:rPr>
        <w:t>七、其他说明</w:t>
      </w:r>
    </w:p>
    <w:p w:rsidR="006F114F" w:rsidRPr="00851188" w:rsidRDefault="0047605C">
      <w:pPr>
        <w:pStyle w:val="a9"/>
        <w:shd w:val="clear" w:color="auto" w:fill="FFFFFF"/>
        <w:spacing w:before="0" w:beforeAutospacing="0" w:after="225" w:afterAutospacing="0" w:line="360" w:lineRule="auto"/>
        <w:ind w:firstLine="514"/>
        <w:jc w:val="both"/>
        <w:rPr>
          <w:rFonts w:ascii="仿宋" w:eastAsia="仿宋" w:hAnsi="仿宋"/>
          <w:color w:val="0E0E0E"/>
          <w:spacing w:val="15"/>
          <w:sz w:val="28"/>
          <w:szCs w:val="28"/>
        </w:rPr>
      </w:pPr>
      <w:r w:rsidRPr="00851188">
        <w:rPr>
          <w:rFonts w:ascii="仿宋" w:eastAsia="仿宋" w:hAnsi="仿宋" w:hint="eastAsia"/>
          <w:color w:val="0E0E0E"/>
          <w:spacing w:val="15"/>
          <w:sz w:val="28"/>
          <w:szCs w:val="28"/>
        </w:rPr>
        <w:lastRenderedPageBreak/>
        <w:t>1.联合培养项目特色：直接参与国家重大科研任务，开展本学科领域具有前沿性和尖端性的研究工作。</w:t>
      </w:r>
    </w:p>
    <w:p w:rsidR="006F114F" w:rsidRPr="00851188" w:rsidRDefault="0047605C">
      <w:pPr>
        <w:pStyle w:val="a9"/>
        <w:shd w:val="clear" w:color="auto" w:fill="FFFFFF"/>
        <w:spacing w:before="0" w:beforeAutospacing="0" w:after="225" w:afterAutospacing="0" w:line="360" w:lineRule="auto"/>
        <w:ind w:firstLine="514"/>
        <w:jc w:val="both"/>
        <w:rPr>
          <w:rFonts w:ascii="仿宋" w:eastAsia="仿宋" w:hAnsi="仿宋"/>
          <w:color w:val="0E0E0E"/>
          <w:spacing w:val="15"/>
          <w:sz w:val="28"/>
          <w:szCs w:val="28"/>
        </w:rPr>
      </w:pPr>
      <w:r w:rsidRPr="00851188">
        <w:rPr>
          <w:rFonts w:ascii="仿宋" w:eastAsia="仿宋" w:hAnsi="仿宋" w:hint="eastAsia"/>
          <w:color w:val="0E0E0E"/>
          <w:spacing w:val="15"/>
          <w:sz w:val="28"/>
          <w:szCs w:val="28"/>
        </w:rPr>
        <w:t>2.本专项采用“双导师”培养模式，怀柔实验室与浙江大学共同制定的联合培养计划，课程学习阶段在浙江大学进行，课题研究阶段在实验室围绕重点科研进行。</w:t>
      </w:r>
    </w:p>
    <w:p w:rsidR="006F114F" w:rsidRPr="00851188" w:rsidRDefault="0047605C">
      <w:pPr>
        <w:pStyle w:val="a9"/>
        <w:shd w:val="clear" w:color="auto" w:fill="FFFFFF"/>
        <w:spacing w:before="0" w:beforeAutospacing="0" w:after="225" w:afterAutospacing="0" w:line="360" w:lineRule="auto"/>
        <w:ind w:firstLine="514"/>
        <w:jc w:val="both"/>
        <w:rPr>
          <w:rFonts w:ascii="仿宋" w:eastAsia="仿宋" w:hAnsi="仿宋"/>
          <w:color w:val="0E0E0E"/>
          <w:spacing w:val="15"/>
          <w:sz w:val="28"/>
          <w:szCs w:val="28"/>
        </w:rPr>
      </w:pPr>
      <w:r w:rsidRPr="00851188">
        <w:rPr>
          <w:rFonts w:ascii="仿宋" w:eastAsia="仿宋" w:hAnsi="仿宋" w:hint="eastAsia"/>
          <w:color w:val="0E0E0E"/>
          <w:spacing w:val="15"/>
          <w:sz w:val="28"/>
          <w:szCs w:val="28"/>
        </w:rPr>
        <w:t>3.所招收博士生录取类别为全日制非定向就业。博士研究生学制一般为4年，最长学习年限等其他要求按浙江大学研究生院学籍管理规定执行。</w:t>
      </w:r>
    </w:p>
    <w:p w:rsidR="006F114F" w:rsidRPr="00851188" w:rsidRDefault="0047605C">
      <w:pPr>
        <w:pStyle w:val="a9"/>
        <w:shd w:val="clear" w:color="auto" w:fill="FFFFFF"/>
        <w:spacing w:before="0" w:beforeAutospacing="0" w:after="225" w:afterAutospacing="0" w:line="360" w:lineRule="auto"/>
        <w:ind w:firstLine="514"/>
        <w:jc w:val="both"/>
        <w:rPr>
          <w:rFonts w:ascii="仿宋" w:eastAsia="仿宋" w:hAnsi="仿宋"/>
          <w:color w:val="0E0E0E"/>
          <w:spacing w:val="15"/>
          <w:sz w:val="28"/>
          <w:szCs w:val="28"/>
        </w:rPr>
      </w:pPr>
      <w:r w:rsidRPr="00851188">
        <w:rPr>
          <w:rFonts w:ascii="仿宋" w:eastAsia="仿宋" w:hAnsi="仿宋" w:hint="eastAsia"/>
          <w:color w:val="0E0E0E"/>
          <w:spacing w:val="15"/>
          <w:sz w:val="28"/>
          <w:szCs w:val="28"/>
        </w:rPr>
        <w:t>4.录取后的考生按照浙江大学全日制非定向博士研究生学费标准向浙江大学缴纳学费，博士生奖助政策按照浙江大学和实验室相关规定执行。</w:t>
      </w:r>
    </w:p>
    <w:p w:rsidR="006F114F" w:rsidRPr="00851188" w:rsidRDefault="0047605C">
      <w:pPr>
        <w:pStyle w:val="a9"/>
        <w:shd w:val="clear" w:color="auto" w:fill="FFFFFF"/>
        <w:spacing w:before="0" w:beforeAutospacing="0" w:after="225" w:afterAutospacing="0" w:line="360" w:lineRule="auto"/>
        <w:ind w:firstLine="514"/>
        <w:jc w:val="both"/>
        <w:rPr>
          <w:rFonts w:ascii="仿宋" w:eastAsia="仿宋" w:hAnsi="仿宋"/>
          <w:color w:val="0E0E0E"/>
          <w:spacing w:val="15"/>
          <w:sz w:val="28"/>
          <w:szCs w:val="28"/>
        </w:rPr>
      </w:pPr>
      <w:r w:rsidRPr="00851188">
        <w:rPr>
          <w:rFonts w:ascii="仿宋" w:eastAsia="仿宋" w:hAnsi="仿宋" w:hint="eastAsia"/>
          <w:color w:val="0E0E0E"/>
          <w:spacing w:val="15"/>
          <w:sz w:val="28"/>
          <w:szCs w:val="28"/>
        </w:rPr>
        <w:t>5.在怀柔实验室培养期间，实验室负责学生的日常管理，提供食宿等生活保障。</w:t>
      </w:r>
    </w:p>
    <w:p w:rsidR="006F114F" w:rsidRPr="00851188" w:rsidRDefault="0047605C">
      <w:pPr>
        <w:pStyle w:val="a9"/>
        <w:shd w:val="clear" w:color="auto" w:fill="FFFFFF"/>
        <w:spacing w:before="0" w:beforeAutospacing="0" w:after="225" w:afterAutospacing="0" w:line="360" w:lineRule="auto"/>
        <w:ind w:firstLine="514"/>
        <w:jc w:val="both"/>
        <w:rPr>
          <w:rFonts w:ascii="仿宋" w:eastAsia="仿宋" w:hAnsi="仿宋"/>
          <w:color w:val="0E0E0E"/>
          <w:spacing w:val="15"/>
          <w:sz w:val="28"/>
          <w:szCs w:val="28"/>
        </w:rPr>
      </w:pPr>
      <w:r w:rsidRPr="00851188">
        <w:rPr>
          <w:rFonts w:ascii="仿宋" w:eastAsia="仿宋" w:hAnsi="仿宋" w:hint="eastAsia"/>
          <w:color w:val="0E0E0E"/>
          <w:spacing w:val="15"/>
          <w:sz w:val="28"/>
          <w:szCs w:val="28"/>
        </w:rPr>
        <w:t>6.在规定的年限内修完培养方案规定的内容，达到毕业要求，准予毕业，由浙江大学大学颁发毕业证书；对符合学位授予条件者，由浙江大学授予相应博士学位并颁发学位证书。</w:t>
      </w:r>
    </w:p>
    <w:p w:rsidR="006F114F" w:rsidRPr="00851188" w:rsidRDefault="0047605C">
      <w:pPr>
        <w:pStyle w:val="a9"/>
        <w:shd w:val="clear" w:color="auto" w:fill="FFFFFF"/>
        <w:spacing w:before="0" w:beforeAutospacing="0" w:after="225" w:afterAutospacing="0" w:line="360" w:lineRule="auto"/>
        <w:ind w:firstLine="514"/>
        <w:jc w:val="both"/>
        <w:rPr>
          <w:rFonts w:ascii="仿宋" w:eastAsia="仿宋" w:hAnsi="仿宋"/>
          <w:color w:val="0E0E0E"/>
          <w:spacing w:val="15"/>
          <w:sz w:val="28"/>
          <w:szCs w:val="28"/>
        </w:rPr>
      </w:pPr>
      <w:r w:rsidRPr="00851188">
        <w:rPr>
          <w:rFonts w:ascii="仿宋" w:eastAsia="仿宋" w:hAnsi="仿宋" w:hint="eastAsia"/>
          <w:color w:val="0E0E0E"/>
          <w:spacing w:val="15"/>
          <w:sz w:val="28"/>
          <w:szCs w:val="28"/>
        </w:rPr>
        <w:t>7.毕业后在国家的就业政策指导下双向选择就业，怀柔实验室择优录用。</w:t>
      </w:r>
    </w:p>
    <w:p w:rsidR="006F114F" w:rsidRPr="00851188" w:rsidRDefault="0047605C">
      <w:pPr>
        <w:pStyle w:val="a9"/>
        <w:shd w:val="clear" w:color="auto" w:fill="FFFFFF"/>
        <w:spacing w:before="0" w:beforeAutospacing="0" w:after="0" w:afterAutospacing="0" w:line="360" w:lineRule="auto"/>
        <w:ind w:firstLine="514"/>
        <w:jc w:val="both"/>
        <w:rPr>
          <w:rFonts w:ascii="仿宋" w:eastAsia="仿宋" w:hAnsi="仿宋"/>
          <w:color w:val="0E0E0E"/>
          <w:spacing w:val="15"/>
          <w:sz w:val="28"/>
          <w:szCs w:val="28"/>
        </w:rPr>
      </w:pPr>
      <w:r w:rsidRPr="00851188">
        <w:rPr>
          <w:rFonts w:ascii="仿宋" w:eastAsia="仿宋" w:hAnsi="仿宋" w:hint="eastAsia"/>
          <w:color w:val="0E0E0E"/>
          <w:spacing w:val="15"/>
          <w:sz w:val="28"/>
          <w:szCs w:val="28"/>
        </w:rPr>
        <w:t>8.未尽事宜参见浙江大学2024年博士研究生招生简章及其相关的实施细则。</w:t>
      </w:r>
    </w:p>
    <w:p w:rsidR="006F114F" w:rsidRPr="00851188" w:rsidRDefault="0047605C">
      <w:pPr>
        <w:spacing w:line="360" w:lineRule="auto"/>
        <w:rPr>
          <w:rFonts w:ascii="仿宋" w:eastAsia="仿宋" w:hAnsi="仿宋"/>
          <w:b/>
          <w:sz w:val="28"/>
          <w:szCs w:val="28"/>
        </w:rPr>
      </w:pPr>
      <w:r w:rsidRPr="00851188">
        <w:rPr>
          <w:rFonts w:ascii="仿宋" w:eastAsia="仿宋" w:hAnsi="仿宋" w:hint="eastAsia"/>
          <w:b/>
          <w:sz w:val="28"/>
          <w:szCs w:val="28"/>
        </w:rPr>
        <w:lastRenderedPageBreak/>
        <w:t>八．联系咨询</w:t>
      </w:r>
    </w:p>
    <w:p w:rsidR="006F114F" w:rsidRPr="00851188" w:rsidRDefault="0047605C">
      <w:pPr>
        <w:spacing w:line="360" w:lineRule="auto"/>
        <w:rPr>
          <w:rFonts w:ascii="仿宋" w:eastAsia="仿宋" w:hAnsi="仿宋"/>
          <w:sz w:val="28"/>
          <w:szCs w:val="28"/>
        </w:rPr>
      </w:pPr>
      <w:r w:rsidRPr="00851188">
        <w:rPr>
          <w:rFonts w:ascii="仿宋" w:eastAsia="仿宋" w:hAnsi="仿宋" w:hint="eastAsia"/>
          <w:sz w:val="28"/>
          <w:szCs w:val="28"/>
        </w:rPr>
        <w:t>怀柔实验室咨询联系人：张晓东</w:t>
      </w:r>
    </w:p>
    <w:p w:rsidR="006F114F" w:rsidRPr="00851188" w:rsidRDefault="0047605C">
      <w:pPr>
        <w:pStyle w:val="a9"/>
        <w:shd w:val="clear" w:color="auto" w:fill="FFFFFF"/>
        <w:spacing w:before="0" w:beforeAutospacing="0" w:after="0" w:afterAutospacing="0" w:line="360" w:lineRule="auto"/>
        <w:jc w:val="both"/>
        <w:rPr>
          <w:rFonts w:ascii="仿宋" w:eastAsia="仿宋" w:hAnsi="仿宋"/>
          <w:color w:val="0E0E0E"/>
          <w:spacing w:val="15"/>
          <w:sz w:val="28"/>
          <w:szCs w:val="28"/>
        </w:rPr>
      </w:pPr>
      <w:r w:rsidRPr="00851188">
        <w:rPr>
          <w:rFonts w:ascii="仿宋" w:eastAsia="仿宋" w:hAnsi="仿宋" w:hint="eastAsia"/>
          <w:color w:val="0E0E0E"/>
          <w:spacing w:val="15"/>
          <w:sz w:val="28"/>
          <w:szCs w:val="28"/>
        </w:rPr>
        <w:t>联系电话：010-50918064</w:t>
      </w:r>
    </w:p>
    <w:p w:rsidR="006F114F" w:rsidRPr="00851188" w:rsidRDefault="0047605C">
      <w:pPr>
        <w:pStyle w:val="a9"/>
        <w:shd w:val="clear" w:color="auto" w:fill="FFFFFF"/>
        <w:spacing w:before="0" w:beforeAutospacing="0" w:after="0" w:afterAutospacing="0" w:line="360" w:lineRule="auto"/>
        <w:jc w:val="both"/>
        <w:rPr>
          <w:rFonts w:ascii="仿宋" w:eastAsia="仿宋" w:hAnsi="仿宋"/>
          <w:color w:val="0E0E0E"/>
          <w:spacing w:val="15"/>
          <w:sz w:val="28"/>
          <w:szCs w:val="28"/>
        </w:rPr>
      </w:pPr>
      <w:r w:rsidRPr="00851188">
        <w:rPr>
          <w:rFonts w:ascii="仿宋" w:eastAsia="仿宋" w:hAnsi="仿宋" w:hint="eastAsia"/>
          <w:color w:val="0E0E0E"/>
          <w:spacing w:val="15"/>
          <w:sz w:val="28"/>
          <w:szCs w:val="28"/>
        </w:rPr>
        <w:t>电子信箱：</w:t>
      </w:r>
      <w:hyperlink r:id="rId6" w:history="1">
        <w:r w:rsidR="00CA6603" w:rsidRPr="00851188">
          <w:rPr>
            <w:rStyle w:val="ab"/>
            <w:rFonts w:ascii="仿宋" w:eastAsia="仿宋" w:hAnsi="仿宋" w:hint="eastAsia"/>
            <w:spacing w:val="15"/>
            <w:sz w:val="28"/>
            <w:szCs w:val="28"/>
          </w:rPr>
          <w:t>zhangxiaodong@hrl.ac.cn</w:t>
        </w:r>
      </w:hyperlink>
    </w:p>
    <w:p w:rsidR="00CA6603" w:rsidRPr="00851188" w:rsidRDefault="00CA6603" w:rsidP="00CA6603">
      <w:pPr>
        <w:spacing w:line="360" w:lineRule="auto"/>
        <w:ind w:right="1400"/>
        <w:rPr>
          <w:rFonts w:ascii="仿宋" w:eastAsia="仿宋" w:hAnsi="仿宋"/>
          <w:sz w:val="28"/>
          <w:szCs w:val="28"/>
        </w:rPr>
      </w:pPr>
      <w:r w:rsidRPr="00851188">
        <w:rPr>
          <w:rFonts w:ascii="仿宋" w:eastAsia="仿宋" w:hAnsi="仿宋" w:hint="eastAsia"/>
          <w:sz w:val="28"/>
          <w:szCs w:val="28"/>
        </w:rPr>
        <w:t>电气工程学院咨询联系人：王潇</w:t>
      </w:r>
    </w:p>
    <w:p w:rsidR="00CA6603" w:rsidRPr="00851188" w:rsidRDefault="00CA6603" w:rsidP="00CA6603">
      <w:pPr>
        <w:spacing w:line="360" w:lineRule="auto"/>
        <w:ind w:right="1400"/>
        <w:rPr>
          <w:rFonts w:ascii="仿宋" w:eastAsia="仿宋" w:hAnsi="仿宋"/>
          <w:sz w:val="28"/>
          <w:szCs w:val="28"/>
        </w:rPr>
      </w:pPr>
      <w:r w:rsidRPr="00851188">
        <w:rPr>
          <w:rFonts w:ascii="仿宋" w:eastAsia="仿宋" w:hAnsi="仿宋" w:hint="eastAsia"/>
          <w:sz w:val="28"/>
          <w:szCs w:val="28"/>
        </w:rPr>
        <w:t>联系电话：0</w:t>
      </w:r>
      <w:r w:rsidRPr="00851188">
        <w:rPr>
          <w:rFonts w:ascii="仿宋" w:eastAsia="仿宋" w:hAnsi="仿宋"/>
          <w:sz w:val="28"/>
          <w:szCs w:val="28"/>
        </w:rPr>
        <w:t>571-87951691</w:t>
      </w:r>
    </w:p>
    <w:p w:rsidR="00CA6603" w:rsidRPr="00851188" w:rsidRDefault="00CA6603" w:rsidP="00CA6603">
      <w:pPr>
        <w:spacing w:line="360" w:lineRule="auto"/>
        <w:ind w:right="1400"/>
        <w:rPr>
          <w:rFonts w:ascii="仿宋" w:eastAsia="仿宋" w:hAnsi="仿宋"/>
          <w:sz w:val="28"/>
          <w:szCs w:val="28"/>
        </w:rPr>
      </w:pPr>
      <w:r w:rsidRPr="00851188">
        <w:rPr>
          <w:rFonts w:ascii="仿宋" w:eastAsia="仿宋" w:hAnsi="仿宋" w:hint="eastAsia"/>
          <w:sz w:val="28"/>
          <w:szCs w:val="28"/>
        </w:rPr>
        <w:t>电子信箱：e</w:t>
      </w:r>
      <w:r w:rsidRPr="00851188">
        <w:rPr>
          <w:rFonts w:ascii="仿宋" w:eastAsia="仿宋" w:hAnsi="仿宋"/>
          <w:sz w:val="28"/>
          <w:szCs w:val="28"/>
        </w:rPr>
        <w:t>ewangxiao@zju.edu.cn</w:t>
      </w:r>
    </w:p>
    <w:p w:rsidR="00CA6603" w:rsidRPr="00851188" w:rsidRDefault="00CA6603">
      <w:pPr>
        <w:pStyle w:val="a9"/>
        <w:shd w:val="clear" w:color="auto" w:fill="FFFFFF"/>
        <w:spacing w:before="0" w:beforeAutospacing="0" w:after="0" w:afterAutospacing="0" w:line="360" w:lineRule="auto"/>
        <w:jc w:val="both"/>
        <w:rPr>
          <w:rFonts w:ascii="仿宋" w:eastAsia="仿宋" w:hAnsi="仿宋"/>
          <w:color w:val="0E0E0E"/>
          <w:spacing w:val="15"/>
          <w:sz w:val="28"/>
          <w:szCs w:val="28"/>
        </w:rPr>
      </w:pPr>
    </w:p>
    <w:p w:rsidR="006F114F" w:rsidRPr="00851188" w:rsidRDefault="0047605C">
      <w:pPr>
        <w:spacing w:line="360" w:lineRule="auto"/>
        <w:jc w:val="right"/>
        <w:rPr>
          <w:rFonts w:ascii="仿宋" w:eastAsia="仿宋" w:hAnsi="仿宋"/>
          <w:sz w:val="28"/>
          <w:szCs w:val="28"/>
        </w:rPr>
      </w:pPr>
      <w:r w:rsidRPr="00851188">
        <w:rPr>
          <w:rFonts w:ascii="仿宋" w:eastAsia="仿宋" w:hAnsi="仿宋" w:hint="eastAsia"/>
          <w:sz w:val="28"/>
          <w:szCs w:val="28"/>
        </w:rPr>
        <w:t>浙江大学电气工程学院</w:t>
      </w:r>
    </w:p>
    <w:p w:rsidR="006F114F" w:rsidRDefault="000737BE">
      <w:pPr>
        <w:spacing w:line="360" w:lineRule="auto"/>
        <w:jc w:val="right"/>
        <w:rPr>
          <w:rFonts w:ascii="仿宋" w:eastAsia="仿宋" w:hAnsi="仿宋"/>
          <w:sz w:val="28"/>
          <w:szCs w:val="28"/>
        </w:rPr>
      </w:pPr>
      <w:r w:rsidRPr="00851188">
        <w:rPr>
          <w:rFonts w:ascii="仿宋" w:eastAsia="仿宋" w:hAnsi="仿宋" w:hint="eastAsia"/>
          <w:sz w:val="28"/>
          <w:szCs w:val="28"/>
        </w:rPr>
        <w:t>2</w:t>
      </w:r>
      <w:r w:rsidRPr="00851188">
        <w:rPr>
          <w:rFonts w:ascii="仿宋" w:eastAsia="仿宋" w:hAnsi="仿宋"/>
          <w:sz w:val="28"/>
          <w:szCs w:val="28"/>
        </w:rPr>
        <w:t>024</w:t>
      </w:r>
      <w:r w:rsidRPr="00851188">
        <w:rPr>
          <w:rFonts w:ascii="仿宋" w:eastAsia="仿宋" w:hAnsi="仿宋" w:hint="eastAsia"/>
          <w:sz w:val="28"/>
          <w:szCs w:val="28"/>
        </w:rPr>
        <w:t>年4月</w:t>
      </w:r>
      <w:r w:rsidRPr="00851188">
        <w:rPr>
          <w:rFonts w:ascii="仿宋" w:eastAsia="仿宋" w:hAnsi="仿宋"/>
          <w:sz w:val="28"/>
          <w:szCs w:val="28"/>
        </w:rPr>
        <w:t>16</w:t>
      </w:r>
      <w:r w:rsidR="0047605C" w:rsidRPr="00851188">
        <w:rPr>
          <w:rFonts w:ascii="仿宋" w:eastAsia="仿宋" w:hAnsi="仿宋" w:hint="eastAsia"/>
          <w:sz w:val="28"/>
          <w:szCs w:val="28"/>
        </w:rPr>
        <w:t>日</w:t>
      </w:r>
      <w:bookmarkStart w:id="0" w:name="_GoBack"/>
      <w:bookmarkEnd w:id="0"/>
    </w:p>
    <w:sectPr w:rsidR="006F114F">
      <w:pgSz w:w="11906" w:h="16838"/>
      <w:pgMar w:top="1440" w:right="1800" w:bottom="898"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D33" w:rsidRDefault="007B5D33" w:rsidP="00CE4CD8">
      <w:r>
        <w:separator/>
      </w:r>
    </w:p>
  </w:endnote>
  <w:endnote w:type="continuationSeparator" w:id="0">
    <w:p w:rsidR="007B5D33" w:rsidRDefault="007B5D33" w:rsidP="00CE4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D33" w:rsidRDefault="007B5D33" w:rsidP="00CE4CD8">
      <w:r>
        <w:separator/>
      </w:r>
    </w:p>
  </w:footnote>
  <w:footnote w:type="continuationSeparator" w:id="0">
    <w:p w:rsidR="007B5D33" w:rsidRDefault="007B5D33" w:rsidP="00CE4C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2A9"/>
    <w:rsid w:val="0005273F"/>
    <w:rsid w:val="000737BE"/>
    <w:rsid w:val="000C00A4"/>
    <w:rsid w:val="002038B6"/>
    <w:rsid w:val="002532C9"/>
    <w:rsid w:val="002602A9"/>
    <w:rsid w:val="00294A36"/>
    <w:rsid w:val="002C548D"/>
    <w:rsid w:val="0031272F"/>
    <w:rsid w:val="00331F47"/>
    <w:rsid w:val="00374A10"/>
    <w:rsid w:val="003D1F2A"/>
    <w:rsid w:val="00470DF2"/>
    <w:rsid w:val="0047605C"/>
    <w:rsid w:val="004C48C1"/>
    <w:rsid w:val="00511E91"/>
    <w:rsid w:val="00550616"/>
    <w:rsid w:val="00565858"/>
    <w:rsid w:val="00632864"/>
    <w:rsid w:val="006D5E46"/>
    <w:rsid w:val="006E0666"/>
    <w:rsid w:val="006F114F"/>
    <w:rsid w:val="00711066"/>
    <w:rsid w:val="007B5D33"/>
    <w:rsid w:val="00851188"/>
    <w:rsid w:val="008A253D"/>
    <w:rsid w:val="008F3681"/>
    <w:rsid w:val="00926E1D"/>
    <w:rsid w:val="00977B75"/>
    <w:rsid w:val="00993BDB"/>
    <w:rsid w:val="009E32B7"/>
    <w:rsid w:val="00A835DF"/>
    <w:rsid w:val="00B27ED0"/>
    <w:rsid w:val="00C03EE9"/>
    <w:rsid w:val="00C0644B"/>
    <w:rsid w:val="00C11A7B"/>
    <w:rsid w:val="00C54BB0"/>
    <w:rsid w:val="00CA6603"/>
    <w:rsid w:val="00CE4CD8"/>
    <w:rsid w:val="00DD1EB1"/>
    <w:rsid w:val="00F04B5B"/>
    <w:rsid w:val="00F42E79"/>
    <w:rsid w:val="00F65719"/>
    <w:rsid w:val="00F775C3"/>
    <w:rsid w:val="57004A4D"/>
    <w:rsid w:val="5ACE304C"/>
    <w:rsid w:val="643D0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ACB75"/>
  <w15:docId w15:val="{D3967E29-2959-4B71-9728-1AF5F1B92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styleId="aa">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a4">
    <w:name w:val="批注框文本 字符"/>
    <w:basedOn w:val="a0"/>
    <w:link w:val="a3"/>
    <w:uiPriority w:val="99"/>
    <w:semiHidden/>
    <w:rPr>
      <w:rFonts w:asciiTheme="minorHAnsi" w:eastAsiaTheme="minorEastAsia" w:hAnsiTheme="minorHAnsi" w:cstheme="minorBidi"/>
      <w:kern w:val="2"/>
      <w:sz w:val="18"/>
      <w:szCs w:val="18"/>
    </w:rPr>
  </w:style>
  <w:style w:type="character" w:styleId="ab">
    <w:name w:val="Hyperlink"/>
    <w:basedOn w:val="a0"/>
    <w:uiPriority w:val="99"/>
    <w:unhideWhenUsed/>
    <w:rsid w:val="00CA6603"/>
    <w:rPr>
      <w:color w:val="0563C1" w:themeColor="hyperlink"/>
      <w:u w:val="single"/>
    </w:rPr>
  </w:style>
  <w:style w:type="paragraph" w:customStyle="1" w:styleId="1">
    <w:name w:val="无间隔1"/>
    <w:uiPriority w:val="1"/>
    <w:qFormat/>
    <w:rsid w:val="00C0644B"/>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hangxiaodong@hrl.ac.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王潇</dc:creator>
  <cp:lastModifiedBy>王潇</cp:lastModifiedBy>
  <cp:revision>5</cp:revision>
  <dcterms:created xsi:type="dcterms:W3CDTF">2024-04-11T08:46:00Z</dcterms:created>
  <dcterms:modified xsi:type="dcterms:W3CDTF">2024-04-16T09:12:00Z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3541C004D41F46BCAC94F109B121EB65</vt:lpwstr>
  </property>
</Properties>
</file>