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88" w:rsidRPr="002E2C88" w:rsidRDefault="002E2C88" w:rsidP="002E2C88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b/>
          <w:bCs/>
          <w:color w:val="333333"/>
          <w:kern w:val="0"/>
          <w:szCs w:val="21"/>
        </w:rPr>
        <w:t>一、体检</w:t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202</w:t>
      </w:r>
      <w:r>
        <w:rPr>
          <w:rFonts w:ascii="宋体" w:eastAsia="宋体" w:hAnsi="宋体" w:cs="Arial"/>
          <w:color w:val="333333"/>
          <w:kern w:val="0"/>
          <w:szCs w:val="21"/>
        </w:rPr>
        <w:t>4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级拟录取</w:t>
      </w:r>
      <w:r w:rsidR="00391612">
        <w:rPr>
          <w:rFonts w:ascii="宋体" w:eastAsia="宋体" w:hAnsi="宋体" w:cs="Arial" w:hint="eastAsia"/>
          <w:color w:val="333333"/>
          <w:kern w:val="0"/>
          <w:szCs w:val="21"/>
        </w:rPr>
        <w:t>全日制博士生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考生</w:t>
      </w:r>
      <w:r>
        <w:rPr>
          <w:rFonts w:ascii="宋体" w:eastAsia="宋体" w:hAnsi="宋体" w:cs="Arial"/>
          <w:color w:val="333333"/>
          <w:kern w:val="0"/>
          <w:szCs w:val="21"/>
        </w:rPr>
        <w:t>5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月</w:t>
      </w:r>
      <w:r>
        <w:rPr>
          <w:rFonts w:ascii="宋体" w:eastAsia="宋体" w:hAnsi="宋体" w:cs="Arial"/>
          <w:color w:val="333333"/>
          <w:kern w:val="0"/>
          <w:szCs w:val="21"/>
        </w:rPr>
        <w:t>15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日前体检报告邮寄至:</w:t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收件地址：浙江省杭州市西湖区浙大路38号浙江大学教2-410研究生科</w:t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联系人：王潇</w:t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电话：0571-87951691</w:t>
      </w:r>
    </w:p>
    <w:p w:rsidR="002E2C88" w:rsidRPr="002E2C88" w:rsidRDefault="00391612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>只接收</w:t>
      </w:r>
      <w:r w:rsidR="002E2C88" w:rsidRPr="002E2C88">
        <w:rPr>
          <w:rFonts w:ascii="宋体" w:eastAsia="宋体" w:hAnsi="宋体" w:cs="Arial" w:hint="eastAsia"/>
          <w:color w:val="333333"/>
          <w:kern w:val="0"/>
          <w:szCs w:val="21"/>
        </w:rPr>
        <w:t>EMS快递进行邮寄</w:t>
      </w:r>
    </w:p>
    <w:p w:rsidR="002E2C88" w:rsidRPr="00B8248D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体检项目</w:t>
      </w:r>
      <w:bookmarkStart w:id="0" w:name="_GoBack"/>
      <w:bookmarkEnd w:id="0"/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：</w:t>
      </w:r>
      <w:r w:rsidR="00B8248D" w:rsidRPr="002E2C88">
        <w:rPr>
          <w:rFonts w:ascii="宋体" w:eastAsia="宋体" w:hAnsi="宋体" w:cs="Arial" w:hint="eastAsia"/>
          <w:b/>
          <w:bCs/>
          <w:color w:val="333333"/>
          <w:kern w:val="0"/>
          <w:sz w:val="18"/>
          <w:szCs w:val="18"/>
        </w:rPr>
        <w:t>体检项目：内科、外科、五官科、眼科、身高体重、血压、血液检查（肝肾功能）、胸片等</w:t>
      </w:r>
      <w:r w:rsidR="00B8248D">
        <w:rPr>
          <w:rFonts w:ascii="宋体" w:eastAsia="宋体" w:hAnsi="宋体" w:cs="Arial" w:hint="eastAsia"/>
          <w:color w:val="333333"/>
          <w:kern w:val="0"/>
          <w:sz w:val="18"/>
          <w:szCs w:val="18"/>
        </w:rPr>
        <w:t>。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（二甲及以上医院的体检表即可）</w:t>
      </w:r>
    </w:p>
    <w:p w:rsidR="00B8248D" w:rsidRPr="00B8248D" w:rsidRDefault="00B8248D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 w:rsidRPr="00FA7E4C">
        <w:rPr>
          <w:noProof/>
        </w:rPr>
        <w:drawing>
          <wp:inline distT="0" distB="0" distL="0" distR="0" wp14:anchorId="116093A4" wp14:editId="410CB9E5">
            <wp:extent cx="5274310" cy="2663190"/>
            <wp:effectExtent l="0" t="0" r="2540" b="3810"/>
            <wp:docPr id="1" name="图片 1" descr="C:\Users\jrj\AppData\Local\Temp\WeChat Files\b6fcc95991cd732ca9ee2437c264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j\AppData\Local\Temp\WeChat Files\b6fcc95991cd732ca9ee2437c2648c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非浙大学生，</w:t>
      </w:r>
      <w:r w:rsidRPr="002E2C8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二甲及以上医院体检（也可以在浙大校医院体检），体检表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于</w:t>
      </w:r>
      <w:r>
        <w:rPr>
          <w:rFonts w:ascii="Arial" w:eastAsia="宋体" w:hAnsi="Arial" w:cs="Arial"/>
          <w:color w:val="333333"/>
          <w:kern w:val="0"/>
          <w:szCs w:val="21"/>
        </w:rPr>
        <w:t>5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月</w:t>
      </w:r>
      <w:r w:rsidRPr="002E2C88">
        <w:rPr>
          <w:rFonts w:ascii="Arial" w:eastAsia="宋体" w:hAnsi="Arial" w:cs="Arial"/>
          <w:color w:val="333333"/>
          <w:kern w:val="0"/>
          <w:szCs w:val="21"/>
        </w:rPr>
        <w:t>15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日前寄送浙大。</w:t>
      </w:r>
    </w:p>
    <w:p w:rsidR="002E2C88" w:rsidRPr="002E2C88" w:rsidRDefault="002E2C88" w:rsidP="002E2C88">
      <w:pPr>
        <w:widowControl/>
        <w:shd w:val="clear" w:color="auto" w:fill="FFFFFF"/>
        <w:spacing w:after="150" w:line="31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本校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在读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学生，浙大校医院体检，体检表交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玉泉校区</w:t>
      </w:r>
      <w:r w:rsidRPr="002E2C88">
        <w:rPr>
          <w:rFonts w:ascii="宋体" w:eastAsia="宋体" w:hAnsi="宋体" w:cs="Arial" w:hint="eastAsia"/>
          <w:color w:val="333333"/>
          <w:kern w:val="0"/>
          <w:szCs w:val="21"/>
        </w:rPr>
        <w:t>教二410</w:t>
      </w:r>
    </w:p>
    <w:p w:rsidR="002060FC" w:rsidRPr="002E2C88" w:rsidRDefault="002060FC"/>
    <w:sectPr w:rsidR="002060FC" w:rsidRPr="002E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7C" w:rsidRDefault="00573C7C" w:rsidP="002E2C88">
      <w:r>
        <w:separator/>
      </w:r>
    </w:p>
  </w:endnote>
  <w:endnote w:type="continuationSeparator" w:id="0">
    <w:p w:rsidR="00573C7C" w:rsidRDefault="00573C7C" w:rsidP="002E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7C" w:rsidRDefault="00573C7C" w:rsidP="002E2C88">
      <w:r>
        <w:separator/>
      </w:r>
    </w:p>
  </w:footnote>
  <w:footnote w:type="continuationSeparator" w:id="0">
    <w:p w:rsidR="00573C7C" w:rsidRDefault="00573C7C" w:rsidP="002E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62"/>
    <w:rsid w:val="001C38F5"/>
    <w:rsid w:val="002060FC"/>
    <w:rsid w:val="002114CB"/>
    <w:rsid w:val="002E2C88"/>
    <w:rsid w:val="00391612"/>
    <w:rsid w:val="003E3D62"/>
    <w:rsid w:val="00573C7C"/>
    <w:rsid w:val="00B8248D"/>
    <w:rsid w:val="00E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44C54"/>
  <w15:chartTrackingRefBased/>
  <w15:docId w15:val="{89BEFFF0-EF30-439E-B0CB-6BC2C002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C88"/>
    <w:rPr>
      <w:sz w:val="18"/>
      <w:szCs w:val="18"/>
    </w:rPr>
  </w:style>
  <w:style w:type="character" w:styleId="a7">
    <w:name w:val="Strong"/>
    <w:basedOn w:val="a0"/>
    <w:uiPriority w:val="22"/>
    <w:qFormat/>
    <w:rsid w:val="002E2C88"/>
    <w:rPr>
      <w:b/>
      <w:bCs/>
    </w:rPr>
  </w:style>
  <w:style w:type="character" w:styleId="a8">
    <w:name w:val="Hyperlink"/>
    <w:basedOn w:val="a0"/>
    <w:uiPriority w:val="99"/>
    <w:semiHidden/>
    <w:unhideWhenUsed/>
    <w:rsid w:val="002E2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7</cp:revision>
  <dcterms:created xsi:type="dcterms:W3CDTF">2024-04-30T06:04:00Z</dcterms:created>
  <dcterms:modified xsi:type="dcterms:W3CDTF">2024-04-30T06:11:00Z</dcterms:modified>
</cp:coreProperties>
</file>