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jc w:val="center"/>
        <w:rPr>
          <w:spacing w:val="30"/>
          <w:sz w:val="24"/>
          <w:szCs w:val="24"/>
        </w:rPr>
      </w:pPr>
    </w:p>
    <w:p>
      <w:pPr>
        <w:adjustRightInd w:val="0"/>
        <w:snapToGrid w:val="0"/>
        <w:spacing w:line="240" w:lineRule="atLeast"/>
        <w:ind w:right="482"/>
        <w:rPr>
          <w:rFonts w:ascii="黑体" w:hAnsi="黑体" w:eastAsia="黑体"/>
          <w:sz w:val="32"/>
          <w:szCs w:val="32"/>
        </w:rPr>
      </w:pPr>
      <w:bookmarkStart w:id="0" w:name="_Toc53491112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napToGrid w:val="0"/>
        <w:spacing w:before="156" w:beforeLines="50" w:after="156" w:afterLines="50"/>
        <w:jc w:val="center"/>
        <w:rPr>
          <w:rFonts w:hint="eastAsia" w:ascii="华文中宋" w:hAnsi="华文中宋" w:eastAsia="华文中宋"/>
          <w:b/>
          <w:color w:val="000000"/>
          <w:spacing w:val="-5"/>
          <w:kern w:val="0"/>
          <w:sz w:val="36"/>
        </w:rPr>
      </w:pPr>
      <w:r>
        <w:rPr>
          <w:rFonts w:hint="eastAsia" w:ascii="华文中宋" w:hAnsi="华文中宋" w:eastAsia="华文中宋"/>
          <w:b/>
          <w:color w:val="000000"/>
          <w:spacing w:val="-5"/>
          <w:kern w:val="0"/>
          <w:sz w:val="36"/>
        </w:rPr>
        <w:t>2020电气工程学院院（校）长论坛会议</w:t>
      </w:r>
      <w:r>
        <w:rPr>
          <w:rFonts w:hint="eastAsia" w:ascii="华文中宋" w:hAnsi="华文中宋" w:eastAsia="华文中宋"/>
          <w:b/>
          <w:bCs/>
          <w:color w:val="000000"/>
          <w:spacing w:val="-5"/>
          <w:kern w:val="0"/>
          <w:sz w:val="36"/>
          <w:szCs w:val="36"/>
        </w:rPr>
        <w:t>议程</w:t>
      </w:r>
    </w:p>
    <w:p>
      <w:pPr>
        <w:topLinePunct/>
        <w:snapToGrid w:val="0"/>
        <w:ind w:firstLine="333" w:firstLineChars="100"/>
        <w:rPr>
          <w:rFonts w:ascii="仿宋_GB2312" w:hAnsi="仿宋_GB2312" w:eastAsia="仿宋_GB2312"/>
          <w:color w:val="000000"/>
          <w:spacing w:val="6"/>
          <w:sz w:val="32"/>
          <w:lang w:val="zh-CN"/>
        </w:rPr>
      </w:pPr>
      <w:r>
        <w:rPr>
          <w:rFonts w:hint="eastAsia" w:ascii="仿宋_GB2312" w:hAnsi="仿宋_GB2312" w:eastAsia="仿宋_GB2312"/>
          <w:b/>
          <w:color w:val="000000"/>
          <w:spacing w:val="6"/>
          <w:sz w:val="32"/>
          <w:lang w:val="zh-CN"/>
        </w:rPr>
        <w:t>会议时间</w:t>
      </w:r>
      <w:r>
        <w:rPr>
          <w:rFonts w:hint="eastAsia" w:ascii="仿宋_GB2312" w:hAnsi="仿宋_GB2312" w:eastAsia="仿宋_GB2312"/>
          <w:color w:val="000000"/>
          <w:spacing w:val="6"/>
          <w:sz w:val="32"/>
          <w:lang w:val="zh-CN"/>
        </w:rPr>
        <w:t>：2020年10月18日</w:t>
      </w:r>
    </w:p>
    <w:p>
      <w:pPr>
        <w:topLinePunct/>
        <w:snapToGrid w:val="0"/>
        <w:spacing w:after="156" w:afterLines="50"/>
        <w:ind w:firstLine="333" w:firstLineChars="100"/>
        <w:rPr>
          <w:rFonts w:hint="eastAsia" w:ascii="仿宋_GB2312" w:hAnsi="仿宋_GB2312"/>
          <w:color w:val="000000"/>
          <w:spacing w:val="6"/>
          <w:sz w:val="32"/>
          <w:lang w:val="zh-CN"/>
        </w:rPr>
      </w:pPr>
      <w:r>
        <w:rPr>
          <w:rFonts w:hint="eastAsia" w:ascii="仿宋_GB2312" w:hAnsi="仿宋_GB2312" w:eastAsia="仿宋_GB2312"/>
          <w:b/>
          <w:color w:val="000000"/>
          <w:spacing w:val="6"/>
          <w:sz w:val="32"/>
          <w:lang w:val="zh-CN"/>
        </w:rPr>
        <w:t>会议地点</w:t>
      </w:r>
      <w:r>
        <w:rPr>
          <w:rFonts w:hint="eastAsia" w:ascii="仿宋_GB2312" w:hAnsi="仿宋_GB2312" w:eastAsia="仿宋_GB2312"/>
          <w:color w:val="000000"/>
          <w:spacing w:val="6"/>
          <w:sz w:val="32"/>
          <w:lang w:val="zh-CN"/>
        </w:rPr>
        <w:t>：温州华侨饭店</w:t>
      </w:r>
    </w:p>
    <w:bookmarkEnd w:id="0"/>
    <w:tbl>
      <w:tblPr>
        <w:tblStyle w:val="17"/>
        <w:tblW w:w="9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时间</w:t>
            </w:r>
          </w:p>
        </w:tc>
        <w:tc>
          <w:tcPr>
            <w:tcW w:w="838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17" w:type="dxa"/>
            <w:gridSpan w:val="2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黑体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黑体"/>
                <w:bCs/>
                <w:spacing w:val="6"/>
                <w:sz w:val="28"/>
                <w:szCs w:val="28"/>
              </w:rPr>
              <w:t>开幕式</w:t>
            </w:r>
          </w:p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主持人：路书军，中国电机工程学会副理事长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14:00-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 xml:space="preserve">14:05 </w:t>
            </w:r>
          </w:p>
        </w:tc>
        <w:tc>
          <w:tcPr>
            <w:tcW w:w="838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介绍嘉宾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14:05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14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25</w:t>
            </w:r>
          </w:p>
        </w:tc>
        <w:tc>
          <w:tcPr>
            <w:tcW w:w="8388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领导致辞：</w:t>
            </w:r>
          </w:p>
          <w:p>
            <w:pPr>
              <w:adjustRightInd w:val="0"/>
              <w:spacing w:line="240" w:lineRule="atLeast"/>
              <w:ind w:left="1108" w:leftChars="16" w:hanging="1074" w:hangingChars="368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舒印彪，中国电机工程学会理事长，国际电工委员会主席，</w:t>
            </w:r>
          </w:p>
          <w:p>
            <w:pPr>
              <w:adjustRightInd w:val="0"/>
              <w:spacing w:line="240" w:lineRule="atLeast"/>
              <w:ind w:left="664" w:leftChars="316" w:firstLine="584" w:firstLineChars="20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中国工程院院士</w:t>
            </w:r>
          </w:p>
          <w:p>
            <w:pPr>
              <w:adjustRightInd w:val="0"/>
              <w:spacing w:line="240" w:lineRule="atLeast"/>
              <w:ind w:left="1234" w:leftChars="16" w:hanging="1200" w:hangingChars="411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杨庆新，中国电工技术学会理事长，天津理工大学校长</w:t>
            </w:r>
          </w:p>
          <w:p>
            <w:pPr>
              <w:adjustRightInd w:val="0"/>
              <w:spacing w:line="240" w:lineRule="atLeast"/>
              <w:ind w:firstLine="29" w:firstLineChars="1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王立忠，浙江大学副校长</w:t>
            </w:r>
          </w:p>
          <w:p>
            <w:pPr>
              <w:adjustRightInd w:val="0"/>
              <w:spacing w:line="240" w:lineRule="atLeast"/>
              <w:ind w:firstLine="29" w:firstLineChars="1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 xml:space="preserve">赵 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敏，温州大学校长</w:t>
            </w:r>
          </w:p>
          <w:p>
            <w:pPr>
              <w:adjustRightInd w:val="0"/>
              <w:spacing w:line="240" w:lineRule="atLeast"/>
              <w:ind w:firstLine="29" w:firstLineChars="10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南存辉，全国政协常委，全国工商联副主席，正泰集团董事长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17" w:type="dxa"/>
            <w:gridSpan w:val="2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黑体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黑体"/>
                <w:bCs/>
                <w:spacing w:val="6"/>
                <w:sz w:val="28"/>
                <w:szCs w:val="28"/>
              </w:rPr>
              <w:t>主旨报告</w:t>
            </w:r>
          </w:p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主持人：盛况，浙江大学电气工程学院院长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14:25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5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3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5</w:t>
            </w:r>
          </w:p>
        </w:tc>
        <w:tc>
          <w:tcPr>
            <w:tcW w:w="8388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 告 人：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关永刚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，国家自然科学基金委员会工程与材料科学部</w:t>
            </w:r>
          </w:p>
          <w:p>
            <w:pPr>
              <w:adjustRightInd w:val="0"/>
              <w:spacing w:line="240" w:lineRule="atLeast"/>
              <w:ind w:firstLine="1460" w:firstLineChars="50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电气科学与工程学科项目主任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报告题目：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电气科学与工程学科自然科学基金情况介绍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6"/>
                <w:sz w:val="28"/>
                <w:szCs w:val="28"/>
              </w:rPr>
            </w:pPr>
          </w:p>
        </w:tc>
        <w:tc>
          <w:tcPr>
            <w:tcW w:w="8388" w:type="dxa"/>
            <w:vAlign w:val="center"/>
          </w:tcPr>
          <w:p>
            <w:pPr>
              <w:spacing w:line="240" w:lineRule="auto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 告 人：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程时杰，中国科学院院士，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华中科技大学教授</w:t>
            </w:r>
          </w:p>
          <w:p>
            <w:pPr>
              <w:adjustRightInd w:val="0"/>
              <w:spacing w:line="240" w:lineRule="auto"/>
              <w:ind w:firstLine="1460" w:firstLineChars="50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文劲宇，华中科技大学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电气与电子工程学院院长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报告题目：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新工科背景下电气工程专业学位研究生培养的思考</w:t>
            </w:r>
          </w:p>
          <w:p>
            <w:pPr>
              <w:adjustRightInd w:val="0"/>
              <w:spacing w:line="240" w:lineRule="atLeast"/>
              <w:ind w:firstLine="1460" w:firstLineChars="500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5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3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5-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15:50</w:t>
            </w:r>
          </w:p>
        </w:tc>
        <w:tc>
          <w:tcPr>
            <w:tcW w:w="8388" w:type="dxa"/>
            <w:vAlign w:val="center"/>
          </w:tcPr>
          <w:p>
            <w:pPr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黑体"/>
                <w:bCs/>
                <w:spacing w:val="6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15:50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7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00</w:t>
            </w:r>
          </w:p>
        </w:tc>
        <w:tc>
          <w:tcPr>
            <w:tcW w:w="8388" w:type="dxa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 告 人：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Alain Bouscayrol，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法国里尔大学教授</w:t>
            </w:r>
          </w:p>
          <w:p>
            <w:pPr>
              <w:spacing w:line="240" w:lineRule="atLeast"/>
              <w:jc w:val="lef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报告题目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：Ex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 xml:space="preserve">perience of an Industry-oriented Master Degree in </w:t>
            </w:r>
          </w:p>
          <w:p>
            <w:pPr>
              <w:spacing w:line="240" w:lineRule="atLeast"/>
              <w:ind w:firstLine="1460" w:firstLineChars="500"/>
              <w:jc w:val="lef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France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FF0000"/>
                <w:spacing w:val="6"/>
                <w:sz w:val="28"/>
                <w:szCs w:val="28"/>
              </w:rPr>
            </w:pPr>
          </w:p>
        </w:tc>
        <w:tc>
          <w:tcPr>
            <w:tcW w:w="8388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 告 人：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卜佳俊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，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浙江大学研究生院副院长、专业学位处处</w:t>
            </w:r>
          </w:p>
          <w:p>
            <w:pPr>
              <w:adjustRightInd w:val="0"/>
              <w:spacing w:line="240" w:lineRule="atLeast"/>
              <w:ind w:firstLine="1460" w:firstLineChars="50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长、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浙江大学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工程师学院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副院长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报告题目：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工程类专业学位研究生培养——浙江大学的探索与</w:t>
            </w:r>
          </w:p>
          <w:p>
            <w:pPr>
              <w:adjustRightInd w:val="0"/>
              <w:spacing w:line="240" w:lineRule="atLeast"/>
              <w:ind w:firstLine="1460" w:firstLineChars="500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17" w:type="dxa"/>
            <w:gridSpan w:val="2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黑体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黑体"/>
                <w:bCs/>
                <w:spacing w:val="6"/>
                <w:sz w:val="28"/>
                <w:szCs w:val="28"/>
              </w:rPr>
              <w:t>教育交流论坛</w:t>
            </w:r>
          </w:p>
          <w:p>
            <w:pPr>
              <w:adjustRightInd w:val="0"/>
              <w:spacing w:line="240" w:lineRule="atLeast"/>
              <w:jc w:val="center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主持人：沈建新，浙江大学电气工程学院副院长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17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0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0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-</w:t>
            </w:r>
          </w:p>
          <w:p>
            <w:pPr>
              <w:adjustRightInd w:val="0"/>
              <w:spacing w:line="240" w:lineRule="atLeast"/>
              <w:rPr>
                <w:rFonts w:eastAsia="仿宋_GB2312"/>
                <w:bCs/>
                <w:color w:val="FF0000"/>
                <w:spacing w:val="6"/>
                <w:sz w:val="28"/>
                <w:szCs w:val="28"/>
              </w:rPr>
            </w:pPr>
            <w:r>
              <w:rPr>
                <w:rFonts w:eastAsia="仿宋_GB2312"/>
                <w:bCs/>
                <w:spacing w:val="6"/>
                <w:sz w:val="28"/>
                <w:szCs w:val="28"/>
              </w:rPr>
              <w:t>1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8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:</w:t>
            </w: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0</w:t>
            </w:r>
            <w:r>
              <w:rPr>
                <w:rFonts w:eastAsia="仿宋_GB2312"/>
                <w:bCs/>
                <w:spacing w:val="6"/>
                <w:sz w:val="28"/>
                <w:szCs w:val="28"/>
              </w:rPr>
              <w:t>0</w:t>
            </w:r>
          </w:p>
        </w:tc>
        <w:tc>
          <w:tcPr>
            <w:tcW w:w="8388" w:type="dxa"/>
            <w:vAlign w:val="center"/>
          </w:tcPr>
          <w:p>
            <w:pPr>
              <w:adjustRightInd w:val="0"/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6"/>
                <w:sz w:val="28"/>
                <w:szCs w:val="28"/>
              </w:rPr>
              <w:t>交流主题：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电气工程学科发展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eastAsia="仿宋_GB2312"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电气工程领域专业学位研究生培养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eastAsia="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6"/>
                <w:sz w:val="28"/>
                <w:szCs w:val="28"/>
              </w:rPr>
              <w:t>电气工程研究生国际化教育</w:t>
            </w:r>
          </w:p>
        </w:tc>
      </w:tr>
    </w:tbl>
    <w:p>
      <w:pPr>
        <w:spacing w:line="440" w:lineRule="exact"/>
        <w:jc w:val="both"/>
        <w:rPr>
          <w:rFonts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</w:pPr>
    <w:r>
      <w:rPr>
        <w:rFonts w:ascii="宋体"/>
        <w:sz w:val="24"/>
        <w:szCs w:val="24"/>
      </w:rPr>
      <w:tab/>
    </w:r>
    <w:r>
      <w:rPr>
        <w:rFonts w:ascii="宋体" w:hAnsi="宋体" w:cs="宋体"/>
        <w:sz w:val="24"/>
        <w:szCs w:val="24"/>
      </w:rPr>
      <w:t xml:space="preserve">- </w:t>
    </w:r>
    <w:r>
      <w:rPr>
        <w:rFonts w:ascii="宋体" w:hAnsi="宋体" w:cs="宋体"/>
        <w:sz w:val="24"/>
        <w:szCs w:val="24"/>
      </w:rPr>
      <w:fldChar w:fldCharType="begin"/>
    </w:r>
    <w:r>
      <w:rPr>
        <w:rFonts w:ascii="宋体" w:hAnsi="宋体" w:cs="宋体"/>
        <w:sz w:val="24"/>
        <w:szCs w:val="24"/>
      </w:rPr>
      <w:instrText xml:space="preserve"> PAGE 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</w:rPr>
      <w:t>2</w:t>
    </w:r>
    <w:r>
      <w:rPr>
        <w:rFonts w:ascii="宋体" w:hAnsi="宋体" w:cs="宋体"/>
        <w:sz w:val="24"/>
        <w:szCs w:val="24"/>
      </w:rPr>
      <w:fldChar w:fldCharType="end"/>
    </w:r>
    <w:r>
      <w:rPr>
        <w:rFonts w:ascii="宋体" w:hAnsi="宋体" w:cs="宋体"/>
        <w:sz w:val="24"/>
        <w:szCs w:val="24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54274"/>
    <w:multiLevelType w:val="multilevel"/>
    <w:tmpl w:val="7A254274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1E2"/>
    <w:rsid w:val="00003512"/>
    <w:rsid w:val="000050D8"/>
    <w:rsid w:val="00017C1C"/>
    <w:rsid w:val="00020FE7"/>
    <w:rsid w:val="000319F7"/>
    <w:rsid w:val="00035EC4"/>
    <w:rsid w:val="00056C2F"/>
    <w:rsid w:val="0007377D"/>
    <w:rsid w:val="00080D34"/>
    <w:rsid w:val="0008134B"/>
    <w:rsid w:val="0009656C"/>
    <w:rsid w:val="00097074"/>
    <w:rsid w:val="000971C1"/>
    <w:rsid w:val="000A0DB0"/>
    <w:rsid w:val="000A1E3A"/>
    <w:rsid w:val="000A4171"/>
    <w:rsid w:val="000A45B3"/>
    <w:rsid w:val="000B504D"/>
    <w:rsid w:val="000C654E"/>
    <w:rsid w:val="000C6E1F"/>
    <w:rsid w:val="000D7932"/>
    <w:rsid w:val="000E2A3B"/>
    <w:rsid w:val="000F51A0"/>
    <w:rsid w:val="000F74E7"/>
    <w:rsid w:val="00103A7B"/>
    <w:rsid w:val="00104433"/>
    <w:rsid w:val="00106359"/>
    <w:rsid w:val="0011150B"/>
    <w:rsid w:val="0011379D"/>
    <w:rsid w:val="00113EE8"/>
    <w:rsid w:val="00117C29"/>
    <w:rsid w:val="00120808"/>
    <w:rsid w:val="001347A1"/>
    <w:rsid w:val="0013706D"/>
    <w:rsid w:val="00141992"/>
    <w:rsid w:val="00141EF7"/>
    <w:rsid w:val="00157225"/>
    <w:rsid w:val="00162DEE"/>
    <w:rsid w:val="00170D03"/>
    <w:rsid w:val="001777F0"/>
    <w:rsid w:val="00180B8D"/>
    <w:rsid w:val="001A0AF8"/>
    <w:rsid w:val="001B2708"/>
    <w:rsid w:val="001B6220"/>
    <w:rsid w:val="001C16EB"/>
    <w:rsid w:val="001D6259"/>
    <w:rsid w:val="001E2642"/>
    <w:rsid w:val="001E7CB6"/>
    <w:rsid w:val="001F2A1E"/>
    <w:rsid w:val="001F5656"/>
    <w:rsid w:val="002017FB"/>
    <w:rsid w:val="00210041"/>
    <w:rsid w:val="00210CCA"/>
    <w:rsid w:val="002255C3"/>
    <w:rsid w:val="002257BE"/>
    <w:rsid w:val="00227133"/>
    <w:rsid w:val="0023276A"/>
    <w:rsid w:val="00233769"/>
    <w:rsid w:val="00235536"/>
    <w:rsid w:val="00236598"/>
    <w:rsid w:val="0024300E"/>
    <w:rsid w:val="0024541C"/>
    <w:rsid w:val="00250874"/>
    <w:rsid w:val="00251C12"/>
    <w:rsid w:val="00252973"/>
    <w:rsid w:val="00255188"/>
    <w:rsid w:val="00257AFD"/>
    <w:rsid w:val="00274C95"/>
    <w:rsid w:val="00275DCC"/>
    <w:rsid w:val="00277FBF"/>
    <w:rsid w:val="0029148C"/>
    <w:rsid w:val="002914C6"/>
    <w:rsid w:val="0029651B"/>
    <w:rsid w:val="00296ADB"/>
    <w:rsid w:val="002B16FE"/>
    <w:rsid w:val="002B2EB4"/>
    <w:rsid w:val="002B4F8F"/>
    <w:rsid w:val="002B5D1F"/>
    <w:rsid w:val="002C0AB9"/>
    <w:rsid w:val="002D2189"/>
    <w:rsid w:val="002D23FA"/>
    <w:rsid w:val="002D39BA"/>
    <w:rsid w:val="002D5F2D"/>
    <w:rsid w:val="002D74C1"/>
    <w:rsid w:val="002F0E4D"/>
    <w:rsid w:val="002F2B02"/>
    <w:rsid w:val="002F3B60"/>
    <w:rsid w:val="002F40E0"/>
    <w:rsid w:val="002F4DF5"/>
    <w:rsid w:val="00322408"/>
    <w:rsid w:val="00331C98"/>
    <w:rsid w:val="00335AAE"/>
    <w:rsid w:val="003408EB"/>
    <w:rsid w:val="00341C3A"/>
    <w:rsid w:val="00342842"/>
    <w:rsid w:val="003448BF"/>
    <w:rsid w:val="0034588A"/>
    <w:rsid w:val="003552A0"/>
    <w:rsid w:val="003715D6"/>
    <w:rsid w:val="00376126"/>
    <w:rsid w:val="003776A4"/>
    <w:rsid w:val="00387D1C"/>
    <w:rsid w:val="00390F58"/>
    <w:rsid w:val="003910B4"/>
    <w:rsid w:val="00391C78"/>
    <w:rsid w:val="00393A7F"/>
    <w:rsid w:val="00395D44"/>
    <w:rsid w:val="0039745D"/>
    <w:rsid w:val="003A07B8"/>
    <w:rsid w:val="003A12AA"/>
    <w:rsid w:val="003A4776"/>
    <w:rsid w:val="003A7482"/>
    <w:rsid w:val="003B2348"/>
    <w:rsid w:val="003D74D7"/>
    <w:rsid w:val="003E5E90"/>
    <w:rsid w:val="003F4F71"/>
    <w:rsid w:val="00404EB0"/>
    <w:rsid w:val="004134CB"/>
    <w:rsid w:val="004162F7"/>
    <w:rsid w:val="00417956"/>
    <w:rsid w:val="004426FA"/>
    <w:rsid w:val="00445C8C"/>
    <w:rsid w:val="00450706"/>
    <w:rsid w:val="00456A74"/>
    <w:rsid w:val="004634D3"/>
    <w:rsid w:val="0048081C"/>
    <w:rsid w:val="00481B1E"/>
    <w:rsid w:val="00487E4B"/>
    <w:rsid w:val="00491A6F"/>
    <w:rsid w:val="00493595"/>
    <w:rsid w:val="004A4C57"/>
    <w:rsid w:val="004A53B2"/>
    <w:rsid w:val="004B3111"/>
    <w:rsid w:val="004B4AAB"/>
    <w:rsid w:val="004C0469"/>
    <w:rsid w:val="004C287B"/>
    <w:rsid w:val="004C6AF8"/>
    <w:rsid w:val="004D0638"/>
    <w:rsid w:val="004D261A"/>
    <w:rsid w:val="004D7784"/>
    <w:rsid w:val="004E3D70"/>
    <w:rsid w:val="004F12C7"/>
    <w:rsid w:val="004F4225"/>
    <w:rsid w:val="004F7AF7"/>
    <w:rsid w:val="00514A17"/>
    <w:rsid w:val="005170E1"/>
    <w:rsid w:val="00524B68"/>
    <w:rsid w:val="00530B41"/>
    <w:rsid w:val="00533A98"/>
    <w:rsid w:val="00540E14"/>
    <w:rsid w:val="00546A69"/>
    <w:rsid w:val="005520B3"/>
    <w:rsid w:val="005528E5"/>
    <w:rsid w:val="00561886"/>
    <w:rsid w:val="00562C8C"/>
    <w:rsid w:val="00566B87"/>
    <w:rsid w:val="00570EBE"/>
    <w:rsid w:val="0058543E"/>
    <w:rsid w:val="00593BAF"/>
    <w:rsid w:val="005959ED"/>
    <w:rsid w:val="005B77DB"/>
    <w:rsid w:val="005C03EA"/>
    <w:rsid w:val="005C6B5B"/>
    <w:rsid w:val="005D773A"/>
    <w:rsid w:val="005D790C"/>
    <w:rsid w:val="005F260C"/>
    <w:rsid w:val="005F6601"/>
    <w:rsid w:val="005F6BC5"/>
    <w:rsid w:val="006013C7"/>
    <w:rsid w:val="006035BC"/>
    <w:rsid w:val="0060492E"/>
    <w:rsid w:val="0060562E"/>
    <w:rsid w:val="006074C3"/>
    <w:rsid w:val="00607679"/>
    <w:rsid w:val="006102B0"/>
    <w:rsid w:val="00610A7C"/>
    <w:rsid w:val="00620A44"/>
    <w:rsid w:val="00624DD5"/>
    <w:rsid w:val="00625AFB"/>
    <w:rsid w:val="00630184"/>
    <w:rsid w:val="00630212"/>
    <w:rsid w:val="0063038F"/>
    <w:rsid w:val="006303CE"/>
    <w:rsid w:val="00630B3E"/>
    <w:rsid w:val="00633EA7"/>
    <w:rsid w:val="0063678F"/>
    <w:rsid w:val="00644865"/>
    <w:rsid w:val="00644976"/>
    <w:rsid w:val="00644AFF"/>
    <w:rsid w:val="00650FC9"/>
    <w:rsid w:val="00653669"/>
    <w:rsid w:val="006623C0"/>
    <w:rsid w:val="00672A8C"/>
    <w:rsid w:val="00677470"/>
    <w:rsid w:val="00683D6C"/>
    <w:rsid w:val="00687805"/>
    <w:rsid w:val="006878FD"/>
    <w:rsid w:val="006929BF"/>
    <w:rsid w:val="006A4696"/>
    <w:rsid w:val="006A6B9A"/>
    <w:rsid w:val="006B0489"/>
    <w:rsid w:val="006B6426"/>
    <w:rsid w:val="006C0BF5"/>
    <w:rsid w:val="006D2F1A"/>
    <w:rsid w:val="006D4E7E"/>
    <w:rsid w:val="006D614C"/>
    <w:rsid w:val="006D673D"/>
    <w:rsid w:val="006E0878"/>
    <w:rsid w:val="006E4C15"/>
    <w:rsid w:val="006F7C44"/>
    <w:rsid w:val="007012C9"/>
    <w:rsid w:val="00705039"/>
    <w:rsid w:val="007123FE"/>
    <w:rsid w:val="00713790"/>
    <w:rsid w:val="00715B3A"/>
    <w:rsid w:val="00717BFE"/>
    <w:rsid w:val="00720ADD"/>
    <w:rsid w:val="007225FE"/>
    <w:rsid w:val="007256CC"/>
    <w:rsid w:val="00733368"/>
    <w:rsid w:val="0074156D"/>
    <w:rsid w:val="00741FE7"/>
    <w:rsid w:val="00742ABC"/>
    <w:rsid w:val="007447EC"/>
    <w:rsid w:val="007457BE"/>
    <w:rsid w:val="0075120A"/>
    <w:rsid w:val="00756C77"/>
    <w:rsid w:val="00757634"/>
    <w:rsid w:val="00767844"/>
    <w:rsid w:val="007751B0"/>
    <w:rsid w:val="00781A1F"/>
    <w:rsid w:val="00783124"/>
    <w:rsid w:val="00785655"/>
    <w:rsid w:val="0079275E"/>
    <w:rsid w:val="007936D0"/>
    <w:rsid w:val="007A2604"/>
    <w:rsid w:val="007B4285"/>
    <w:rsid w:val="007B6931"/>
    <w:rsid w:val="007C1D5B"/>
    <w:rsid w:val="007D0C3B"/>
    <w:rsid w:val="007E3CFF"/>
    <w:rsid w:val="007E4253"/>
    <w:rsid w:val="007E7FFC"/>
    <w:rsid w:val="007F020E"/>
    <w:rsid w:val="007F203F"/>
    <w:rsid w:val="008017DA"/>
    <w:rsid w:val="00807F5B"/>
    <w:rsid w:val="00820C48"/>
    <w:rsid w:val="008220DE"/>
    <w:rsid w:val="00822F20"/>
    <w:rsid w:val="00847F38"/>
    <w:rsid w:val="00850074"/>
    <w:rsid w:val="00860112"/>
    <w:rsid w:val="0086366C"/>
    <w:rsid w:val="00867D6C"/>
    <w:rsid w:val="00874075"/>
    <w:rsid w:val="00876B71"/>
    <w:rsid w:val="0087735F"/>
    <w:rsid w:val="008913C1"/>
    <w:rsid w:val="00893BD0"/>
    <w:rsid w:val="008949DE"/>
    <w:rsid w:val="00896323"/>
    <w:rsid w:val="008A1427"/>
    <w:rsid w:val="008A24A2"/>
    <w:rsid w:val="008A4F0C"/>
    <w:rsid w:val="008A512A"/>
    <w:rsid w:val="008B254C"/>
    <w:rsid w:val="008B2D6B"/>
    <w:rsid w:val="008B41E5"/>
    <w:rsid w:val="008B54FC"/>
    <w:rsid w:val="008C52C1"/>
    <w:rsid w:val="008C5DBB"/>
    <w:rsid w:val="008C7CCA"/>
    <w:rsid w:val="008D6574"/>
    <w:rsid w:val="008E43EF"/>
    <w:rsid w:val="008E572C"/>
    <w:rsid w:val="008E764E"/>
    <w:rsid w:val="008F5580"/>
    <w:rsid w:val="00905A8A"/>
    <w:rsid w:val="00914FD2"/>
    <w:rsid w:val="009178E7"/>
    <w:rsid w:val="00927803"/>
    <w:rsid w:val="00937B69"/>
    <w:rsid w:val="00943A3F"/>
    <w:rsid w:val="009446CA"/>
    <w:rsid w:val="00963FA7"/>
    <w:rsid w:val="00966C3B"/>
    <w:rsid w:val="009711B6"/>
    <w:rsid w:val="00974447"/>
    <w:rsid w:val="009760C7"/>
    <w:rsid w:val="0098284A"/>
    <w:rsid w:val="00984BEC"/>
    <w:rsid w:val="00985A33"/>
    <w:rsid w:val="00990FE3"/>
    <w:rsid w:val="009A0460"/>
    <w:rsid w:val="009A23F3"/>
    <w:rsid w:val="009A387C"/>
    <w:rsid w:val="009B235D"/>
    <w:rsid w:val="009C00C2"/>
    <w:rsid w:val="009C7ADA"/>
    <w:rsid w:val="009D1D13"/>
    <w:rsid w:val="009D7C05"/>
    <w:rsid w:val="009E143A"/>
    <w:rsid w:val="009E1B72"/>
    <w:rsid w:val="00A06ED9"/>
    <w:rsid w:val="00A06F63"/>
    <w:rsid w:val="00A10894"/>
    <w:rsid w:val="00A15100"/>
    <w:rsid w:val="00A21864"/>
    <w:rsid w:val="00A327C4"/>
    <w:rsid w:val="00A32B95"/>
    <w:rsid w:val="00A358F5"/>
    <w:rsid w:val="00A46EC6"/>
    <w:rsid w:val="00A5083B"/>
    <w:rsid w:val="00A5594E"/>
    <w:rsid w:val="00A55CBD"/>
    <w:rsid w:val="00A67385"/>
    <w:rsid w:val="00A70216"/>
    <w:rsid w:val="00A70446"/>
    <w:rsid w:val="00A8609C"/>
    <w:rsid w:val="00A9014C"/>
    <w:rsid w:val="00A924CD"/>
    <w:rsid w:val="00A93B3C"/>
    <w:rsid w:val="00A94BB1"/>
    <w:rsid w:val="00AA10E8"/>
    <w:rsid w:val="00AA1463"/>
    <w:rsid w:val="00AA14AB"/>
    <w:rsid w:val="00AB65DE"/>
    <w:rsid w:val="00AC0C75"/>
    <w:rsid w:val="00AC7120"/>
    <w:rsid w:val="00AD16E3"/>
    <w:rsid w:val="00AD323F"/>
    <w:rsid w:val="00AD7A25"/>
    <w:rsid w:val="00AE00FD"/>
    <w:rsid w:val="00AE5024"/>
    <w:rsid w:val="00AE5C67"/>
    <w:rsid w:val="00AF0070"/>
    <w:rsid w:val="00AF75AD"/>
    <w:rsid w:val="00AF7D11"/>
    <w:rsid w:val="00B00CEF"/>
    <w:rsid w:val="00B00D5B"/>
    <w:rsid w:val="00B00F8B"/>
    <w:rsid w:val="00B035F7"/>
    <w:rsid w:val="00B11366"/>
    <w:rsid w:val="00B255C2"/>
    <w:rsid w:val="00B32120"/>
    <w:rsid w:val="00B35841"/>
    <w:rsid w:val="00B464D0"/>
    <w:rsid w:val="00B51A46"/>
    <w:rsid w:val="00B535B9"/>
    <w:rsid w:val="00B5381E"/>
    <w:rsid w:val="00B55B43"/>
    <w:rsid w:val="00B56A26"/>
    <w:rsid w:val="00B6381B"/>
    <w:rsid w:val="00B64C0A"/>
    <w:rsid w:val="00B64DF8"/>
    <w:rsid w:val="00B812A5"/>
    <w:rsid w:val="00B818D4"/>
    <w:rsid w:val="00B84883"/>
    <w:rsid w:val="00B85FBD"/>
    <w:rsid w:val="00B91BFA"/>
    <w:rsid w:val="00B93042"/>
    <w:rsid w:val="00BA057E"/>
    <w:rsid w:val="00BA1B8C"/>
    <w:rsid w:val="00BA4869"/>
    <w:rsid w:val="00BB408A"/>
    <w:rsid w:val="00BB5414"/>
    <w:rsid w:val="00BB7C3B"/>
    <w:rsid w:val="00BC0003"/>
    <w:rsid w:val="00BC2978"/>
    <w:rsid w:val="00BD4263"/>
    <w:rsid w:val="00BD6905"/>
    <w:rsid w:val="00BD7014"/>
    <w:rsid w:val="00BE031F"/>
    <w:rsid w:val="00BE531B"/>
    <w:rsid w:val="00BF4848"/>
    <w:rsid w:val="00BF5FB4"/>
    <w:rsid w:val="00C028BE"/>
    <w:rsid w:val="00C03C9F"/>
    <w:rsid w:val="00C04F95"/>
    <w:rsid w:val="00C130B8"/>
    <w:rsid w:val="00C24104"/>
    <w:rsid w:val="00C252C9"/>
    <w:rsid w:val="00C36089"/>
    <w:rsid w:val="00C3668C"/>
    <w:rsid w:val="00C37780"/>
    <w:rsid w:val="00C43479"/>
    <w:rsid w:val="00C51B52"/>
    <w:rsid w:val="00C52AD3"/>
    <w:rsid w:val="00C8278B"/>
    <w:rsid w:val="00C90BA7"/>
    <w:rsid w:val="00C93D1A"/>
    <w:rsid w:val="00CA1D39"/>
    <w:rsid w:val="00CA1F17"/>
    <w:rsid w:val="00CA4A52"/>
    <w:rsid w:val="00CA5A54"/>
    <w:rsid w:val="00CC082E"/>
    <w:rsid w:val="00CC4700"/>
    <w:rsid w:val="00CE29BC"/>
    <w:rsid w:val="00CE4135"/>
    <w:rsid w:val="00CE5A3D"/>
    <w:rsid w:val="00CF2699"/>
    <w:rsid w:val="00CF7926"/>
    <w:rsid w:val="00D0258A"/>
    <w:rsid w:val="00D123E5"/>
    <w:rsid w:val="00D160CC"/>
    <w:rsid w:val="00D22F81"/>
    <w:rsid w:val="00D230C7"/>
    <w:rsid w:val="00D25870"/>
    <w:rsid w:val="00D32D38"/>
    <w:rsid w:val="00D41D61"/>
    <w:rsid w:val="00D4565E"/>
    <w:rsid w:val="00D45B3D"/>
    <w:rsid w:val="00D53A1D"/>
    <w:rsid w:val="00D5690F"/>
    <w:rsid w:val="00D66FB8"/>
    <w:rsid w:val="00D70516"/>
    <w:rsid w:val="00D73BAB"/>
    <w:rsid w:val="00D81696"/>
    <w:rsid w:val="00D90C37"/>
    <w:rsid w:val="00D93C48"/>
    <w:rsid w:val="00D93DB2"/>
    <w:rsid w:val="00DB56BB"/>
    <w:rsid w:val="00DC6F33"/>
    <w:rsid w:val="00DD341D"/>
    <w:rsid w:val="00DD4DE3"/>
    <w:rsid w:val="00DE1106"/>
    <w:rsid w:val="00DE606A"/>
    <w:rsid w:val="00DF6FE2"/>
    <w:rsid w:val="00E07DEB"/>
    <w:rsid w:val="00E135A2"/>
    <w:rsid w:val="00E228E0"/>
    <w:rsid w:val="00E24687"/>
    <w:rsid w:val="00E33D6A"/>
    <w:rsid w:val="00E46B2C"/>
    <w:rsid w:val="00E5360B"/>
    <w:rsid w:val="00E53C58"/>
    <w:rsid w:val="00E621E7"/>
    <w:rsid w:val="00E703E4"/>
    <w:rsid w:val="00E71C23"/>
    <w:rsid w:val="00E8002F"/>
    <w:rsid w:val="00E83F9B"/>
    <w:rsid w:val="00E86A00"/>
    <w:rsid w:val="00E93230"/>
    <w:rsid w:val="00EA26C4"/>
    <w:rsid w:val="00EA77E0"/>
    <w:rsid w:val="00EB2CCF"/>
    <w:rsid w:val="00EB35DB"/>
    <w:rsid w:val="00EB5773"/>
    <w:rsid w:val="00EB5EBD"/>
    <w:rsid w:val="00EC121C"/>
    <w:rsid w:val="00EC3095"/>
    <w:rsid w:val="00EC7A3B"/>
    <w:rsid w:val="00EE0071"/>
    <w:rsid w:val="00EE053F"/>
    <w:rsid w:val="00EE0AB3"/>
    <w:rsid w:val="00EE2A03"/>
    <w:rsid w:val="00EF29EF"/>
    <w:rsid w:val="00EF58FC"/>
    <w:rsid w:val="00F03834"/>
    <w:rsid w:val="00F07C40"/>
    <w:rsid w:val="00F11323"/>
    <w:rsid w:val="00F14F5C"/>
    <w:rsid w:val="00F16299"/>
    <w:rsid w:val="00F22671"/>
    <w:rsid w:val="00F27E55"/>
    <w:rsid w:val="00F3008B"/>
    <w:rsid w:val="00F33703"/>
    <w:rsid w:val="00F33F23"/>
    <w:rsid w:val="00F35537"/>
    <w:rsid w:val="00F36554"/>
    <w:rsid w:val="00F373FD"/>
    <w:rsid w:val="00F4030F"/>
    <w:rsid w:val="00F41322"/>
    <w:rsid w:val="00F415B3"/>
    <w:rsid w:val="00F474DA"/>
    <w:rsid w:val="00F533A6"/>
    <w:rsid w:val="00F55689"/>
    <w:rsid w:val="00F561C8"/>
    <w:rsid w:val="00F57054"/>
    <w:rsid w:val="00F64CD9"/>
    <w:rsid w:val="00F6769B"/>
    <w:rsid w:val="00F71BC5"/>
    <w:rsid w:val="00F71CC2"/>
    <w:rsid w:val="00F74841"/>
    <w:rsid w:val="00F769FF"/>
    <w:rsid w:val="00F8517F"/>
    <w:rsid w:val="00F86EB3"/>
    <w:rsid w:val="00F87523"/>
    <w:rsid w:val="00F94AA8"/>
    <w:rsid w:val="00FA1DCA"/>
    <w:rsid w:val="00FA3BFC"/>
    <w:rsid w:val="00FA4296"/>
    <w:rsid w:val="00FB3859"/>
    <w:rsid w:val="00FC0B2C"/>
    <w:rsid w:val="00FC411E"/>
    <w:rsid w:val="00FD5C5E"/>
    <w:rsid w:val="00FE7A76"/>
    <w:rsid w:val="00FE7C75"/>
    <w:rsid w:val="00FF11E2"/>
    <w:rsid w:val="13582272"/>
    <w:rsid w:val="1EC60E68"/>
    <w:rsid w:val="26277133"/>
    <w:rsid w:val="320720B8"/>
    <w:rsid w:val="5CAF7199"/>
    <w:rsid w:val="73672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700" w:lineRule="exac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40"/>
    <w:unhideWhenUsed/>
    <w:qFormat/>
    <w:uiPriority w:val="99"/>
    <w:pPr>
      <w:snapToGrid/>
      <w:spacing w:after="120" w:line="240" w:lineRule="auto"/>
    </w:pPr>
    <w:rPr>
      <w:rFonts w:ascii="Calibri" w:hAnsi="Calibri"/>
      <w:szCs w:val="24"/>
    </w:rPr>
  </w:style>
  <w:style w:type="paragraph" w:styleId="8">
    <w:name w:val="toc 3"/>
    <w:basedOn w:val="1"/>
    <w:next w:val="1"/>
    <w:unhideWhenUsed/>
    <w:uiPriority w:val="39"/>
    <w:pPr>
      <w:widowControl/>
      <w:snapToGrid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Balloon Text"/>
    <w:basedOn w:val="1"/>
    <w:link w:val="3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19"/>
    <w:uiPriority w:val="0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/>
      <w:sz w:val="18"/>
      <w:szCs w:val="18"/>
    </w:rPr>
  </w:style>
  <w:style w:type="paragraph" w:styleId="11">
    <w:name w:val="header"/>
    <w:basedOn w:val="1"/>
    <w:link w:val="3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napToGrid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napToGrid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qFormat/>
    <w:uiPriority w:val="99"/>
    <w:pPr>
      <w:widowControl/>
      <w:snapToGrid/>
      <w:spacing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16">
    <w:name w:val="Hyperlink"/>
    <w:basedOn w:val="15"/>
    <w:unhideWhenUsed/>
    <w:uiPriority w:val="99"/>
    <w:rPr>
      <w:color w:val="0563C1" w:themeColor="hyperlink"/>
      <w:u w:val="single"/>
    </w:rPr>
  </w:style>
  <w:style w:type="table" w:styleId="18">
    <w:name w:val="Table Grid"/>
    <w:basedOn w:val="17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页脚 字符1"/>
    <w:link w:val="10"/>
    <w:uiPriority w:val="0"/>
    <w:rPr>
      <w:rFonts w:cs="Times New Roman"/>
      <w:sz w:val="18"/>
      <w:szCs w:val="18"/>
    </w:rPr>
  </w:style>
  <w:style w:type="character" w:customStyle="1" w:styleId="20">
    <w:name w:val="页脚 字符"/>
    <w:basedOn w:val="15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样式（一）"/>
    <w:basedOn w:val="4"/>
    <w:link w:val="23"/>
    <w:qFormat/>
    <w:uiPriority w:val="0"/>
    <w:pPr>
      <w:spacing w:before="0" w:after="0" w:line="600" w:lineRule="exact"/>
      <w:outlineLvl w:val="1"/>
    </w:pPr>
    <w:rPr>
      <w:rFonts w:ascii="仿宋_GB2312" w:hAnsi="宋体" w:eastAsia="楷体_GB2312"/>
      <w:b w:val="0"/>
      <w:lang w:val="zh-CN"/>
    </w:rPr>
  </w:style>
  <w:style w:type="paragraph" w:customStyle="1" w:styleId="22">
    <w:name w:val="样式一、"/>
    <w:basedOn w:val="3"/>
    <w:link w:val="24"/>
    <w:qFormat/>
    <w:uiPriority w:val="0"/>
    <w:pPr>
      <w:adjustRightInd w:val="0"/>
      <w:spacing w:before="0" w:after="0" w:line="600" w:lineRule="exact"/>
      <w:outlineLvl w:val="0"/>
    </w:pPr>
    <w:rPr>
      <w:rFonts w:ascii="黑体" w:hAnsi="黑体" w:eastAsia="黑体" w:cs="Times New Roman"/>
      <w:b w:val="0"/>
      <w:szCs w:val="44"/>
      <w:lang w:val="zh-CN"/>
    </w:rPr>
  </w:style>
  <w:style w:type="character" w:customStyle="1" w:styleId="23">
    <w:name w:val="样式（一） Char"/>
    <w:link w:val="21"/>
    <w:uiPriority w:val="0"/>
    <w:rPr>
      <w:rFonts w:ascii="仿宋_GB2312" w:hAnsi="宋体" w:eastAsia="楷体_GB2312" w:cs="Times New Roman"/>
      <w:bCs/>
      <w:sz w:val="32"/>
      <w:szCs w:val="32"/>
      <w:lang w:val="zh-CN" w:eastAsia="zh-CN"/>
    </w:rPr>
  </w:style>
  <w:style w:type="character" w:customStyle="1" w:styleId="24">
    <w:name w:val="样式一、 Char"/>
    <w:link w:val="22"/>
    <w:uiPriority w:val="0"/>
    <w:rPr>
      <w:rFonts w:ascii="黑体" w:hAnsi="黑体" w:eastAsia="黑体" w:cs="Times New Roman"/>
      <w:bCs/>
      <w:sz w:val="32"/>
      <w:szCs w:val="44"/>
      <w:lang w:val="zh-CN" w:eastAsia="zh-CN"/>
    </w:rPr>
  </w:style>
  <w:style w:type="paragraph" w:customStyle="1" w:styleId="25">
    <w:name w:val="样式1.三级"/>
    <w:basedOn w:val="5"/>
    <w:qFormat/>
    <w:uiPriority w:val="0"/>
    <w:pPr>
      <w:adjustRightInd w:val="0"/>
      <w:spacing w:before="0" w:after="0" w:line="360" w:lineRule="auto"/>
      <w:ind w:firstLine="643" w:firstLineChars="200"/>
    </w:pPr>
    <w:rPr>
      <w:rFonts w:ascii="Times New Roman" w:hAnsi="Times New Roman" w:eastAsia="仿宋" w:cs="Times New Roman"/>
      <w:color w:val="000000"/>
      <w:sz w:val="32"/>
      <w:szCs w:val="32"/>
      <w:lang w:val="zh-CN"/>
    </w:rPr>
  </w:style>
  <w:style w:type="paragraph" w:customStyle="1" w:styleId="26">
    <w:name w:val="样式（1）"/>
    <w:basedOn w:val="6"/>
    <w:link w:val="27"/>
    <w:qFormat/>
    <w:uiPriority w:val="0"/>
    <w:pPr>
      <w:adjustRightInd w:val="0"/>
      <w:spacing w:before="0" w:after="0" w:line="360" w:lineRule="auto"/>
      <w:ind w:firstLine="640" w:firstLineChars="200"/>
    </w:pPr>
    <w:rPr>
      <w:rFonts w:ascii="仿宋" w:hAnsi="仿宋" w:eastAsia="仿宋"/>
      <w:b w:val="0"/>
      <w:sz w:val="32"/>
      <w:szCs w:val="32"/>
      <w:lang w:val="zh-CN"/>
    </w:rPr>
  </w:style>
  <w:style w:type="character" w:customStyle="1" w:styleId="27">
    <w:name w:val="样式（1） Char"/>
    <w:link w:val="26"/>
    <w:uiPriority w:val="0"/>
    <w:rPr>
      <w:rFonts w:ascii="仿宋" w:hAnsi="仿宋" w:eastAsia="仿宋" w:cs="Times New Roman"/>
      <w:bCs/>
      <w:sz w:val="32"/>
      <w:szCs w:val="32"/>
      <w:lang w:val="zh-CN" w:eastAsia="zh-CN"/>
    </w:rPr>
  </w:style>
  <w:style w:type="character" w:customStyle="1" w:styleId="28">
    <w:name w:val="标题 3 字符"/>
    <w:basedOn w:val="15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4 字符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标题 5 字符"/>
    <w:basedOn w:val="15"/>
    <w:link w:val="6"/>
    <w:semiHidden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2">
    <w:name w:val="页眉 字符"/>
    <w:basedOn w:val="15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标题 1 字符"/>
    <w:basedOn w:val="15"/>
    <w:link w:val="2"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Cs w:val="32"/>
    </w:rPr>
  </w:style>
  <w:style w:type="paragraph" w:customStyle="1" w:styleId="35">
    <w:name w:val="Default"/>
    <w:unhideWhenUsed/>
    <w:uiPriority w:val="6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6">
    <w:name w:val="p1"/>
    <w:basedOn w:val="1"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批注框文本 字符"/>
    <w:basedOn w:val="15"/>
    <w:link w:val="9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39">
    <w:name w:val="List Paragraph"/>
    <w:basedOn w:val="1"/>
    <w:uiPriority w:val="99"/>
    <w:pPr>
      <w:ind w:firstLine="420" w:firstLineChars="200"/>
    </w:pPr>
  </w:style>
  <w:style w:type="character" w:customStyle="1" w:styleId="40">
    <w:name w:val="正文文本 字符"/>
    <w:basedOn w:val="15"/>
    <w:link w:val="7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41">
    <w:name w:val="未处理的提及1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F09B3-D25F-41D3-883A-CC743D301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1350</Words>
  <Characters>7701</Characters>
  <Lines>64</Lines>
  <Paragraphs>18</Paragraphs>
  <TotalTime>0</TotalTime>
  <ScaleCrop>false</ScaleCrop>
  <LinksUpToDate>false</LinksUpToDate>
  <CharactersWithSpaces>9033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2020-10-12T11:32:00Z</dcterms:created>
  <dc:creator>周星</dc:creator>
  <cp:lastModifiedBy>王潇</cp:lastModifiedBy>
  <cp:lastPrinted>2020-10-12T14:02:00Z</cp:lastPrinted>
  <dcterms:modified xsi:type="dcterms:W3CDTF">2020-10-15T08:41:36Z</dcterms:modified>
  <cp:revision>1006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