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0F" w:rsidRPr="00AB0AE9" w:rsidRDefault="00B65F0F" w:rsidP="00B65F0F">
      <w:pPr>
        <w:rPr>
          <w:rFonts w:ascii="宋体" w:hAnsi="宋体" w:cs="仿宋_GB2312" w:hint="eastAsia"/>
          <w:szCs w:val="21"/>
        </w:rPr>
      </w:pPr>
      <w:r w:rsidRPr="00AB0AE9">
        <w:rPr>
          <w:rFonts w:ascii="宋体" w:hAnsi="宋体" w:cs="仿宋_GB2312" w:hint="eastAsia"/>
          <w:szCs w:val="21"/>
        </w:rPr>
        <w:t>附件1：</w:t>
      </w:r>
    </w:p>
    <w:p w:rsidR="00B65F0F" w:rsidRPr="001224CD" w:rsidRDefault="00B65F0F" w:rsidP="00B65F0F">
      <w:pPr>
        <w:adjustRightInd w:val="0"/>
        <w:snapToGrid w:val="0"/>
        <w:spacing w:line="560" w:lineRule="exact"/>
        <w:jc w:val="center"/>
        <w:rPr>
          <w:rFonts w:ascii="文鼎大标宋简" w:eastAsia="文鼎大标宋简"/>
          <w:b/>
          <w:sz w:val="32"/>
          <w:szCs w:val="32"/>
        </w:rPr>
      </w:pPr>
      <w:bookmarkStart w:id="0" w:name="_GoBack"/>
      <w:r w:rsidRPr="001224CD">
        <w:rPr>
          <w:rFonts w:ascii="文鼎大标宋简" w:eastAsia="文鼎大标宋简" w:hint="eastAsia"/>
          <w:b/>
          <w:sz w:val="32"/>
          <w:szCs w:val="32"/>
        </w:rPr>
        <w:t>浙江大学党校新版学生入党积极分子培训班管理系统</w:t>
      </w:r>
    </w:p>
    <w:p w:rsidR="00B65F0F" w:rsidRPr="001224CD" w:rsidRDefault="00B65F0F" w:rsidP="00B65F0F">
      <w:pPr>
        <w:adjustRightInd w:val="0"/>
        <w:snapToGrid w:val="0"/>
        <w:spacing w:line="560" w:lineRule="exact"/>
        <w:jc w:val="center"/>
        <w:rPr>
          <w:rFonts w:ascii="文鼎大标宋简" w:eastAsia="文鼎大标宋简"/>
          <w:b/>
          <w:sz w:val="32"/>
          <w:szCs w:val="32"/>
        </w:rPr>
      </w:pPr>
      <w:r w:rsidRPr="001224CD">
        <w:rPr>
          <w:rFonts w:ascii="文鼎大标宋简" w:eastAsia="文鼎大标宋简" w:hint="eastAsia"/>
          <w:b/>
          <w:sz w:val="32"/>
          <w:szCs w:val="32"/>
        </w:rPr>
        <w:t>学生操作指南</w:t>
      </w:r>
    </w:p>
    <w:bookmarkEnd w:id="0"/>
    <w:p w:rsidR="00B65F0F" w:rsidRPr="00C572DF" w:rsidRDefault="00B65F0F" w:rsidP="00B65F0F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int="eastAsia"/>
          <w:sz w:val="24"/>
          <w:szCs w:val="24"/>
        </w:rPr>
      </w:pPr>
      <w:r w:rsidRPr="00C572DF">
        <w:rPr>
          <w:rFonts w:ascii="仿宋_GB2312" w:eastAsia="仿宋_GB2312" w:hint="eastAsia"/>
          <w:sz w:val="24"/>
          <w:szCs w:val="24"/>
        </w:rPr>
        <w:t>进入系统方式：</w:t>
      </w:r>
    </w:p>
    <w:p w:rsidR="00B65F0F" w:rsidRPr="00C572DF" w:rsidRDefault="00B65F0F" w:rsidP="00B65F0F">
      <w:pPr>
        <w:pStyle w:val="ListParagraph"/>
        <w:spacing w:line="360" w:lineRule="auto"/>
        <w:ind w:left="360" w:firstLineChars="0" w:firstLine="0"/>
        <w:rPr>
          <w:rFonts w:ascii="仿宋_GB2312" w:eastAsia="仿宋_GB2312" w:hint="eastAsia"/>
          <w:sz w:val="24"/>
          <w:szCs w:val="24"/>
        </w:rPr>
      </w:pPr>
      <w:r w:rsidRPr="00C572DF">
        <w:rPr>
          <w:rFonts w:ascii="仿宋_GB2312" w:eastAsia="仿宋_GB2312" w:hint="eastAsia"/>
          <w:sz w:val="24"/>
          <w:szCs w:val="24"/>
        </w:rPr>
        <w:t>方法</w:t>
      </w:r>
      <w:proofErr w:type="gramStart"/>
      <w:r w:rsidRPr="00C572DF">
        <w:rPr>
          <w:rFonts w:ascii="仿宋_GB2312" w:eastAsia="仿宋_GB2312" w:hint="eastAsia"/>
          <w:sz w:val="24"/>
          <w:szCs w:val="24"/>
        </w:rPr>
        <w:t>一</w:t>
      </w:r>
      <w:proofErr w:type="gramEnd"/>
      <w:r w:rsidRPr="00C572DF">
        <w:rPr>
          <w:rFonts w:ascii="仿宋_GB2312" w:eastAsia="仿宋_GB2312" w:hint="eastAsia"/>
          <w:sz w:val="24"/>
          <w:szCs w:val="24"/>
        </w:rPr>
        <w:t>：进入求是青年网（www.youth.zju.edu.cn），点击“网上团支部”，用浙江大学统一身份认证账号和密码登录后，再点击对应链接（有党徽图标），直接进入；</w:t>
      </w:r>
    </w:p>
    <w:p w:rsidR="00B65F0F" w:rsidRPr="00C572DF" w:rsidRDefault="00B65F0F" w:rsidP="00B65F0F">
      <w:pPr>
        <w:pStyle w:val="ListParagraph"/>
        <w:spacing w:line="360" w:lineRule="auto"/>
        <w:ind w:left="360" w:firstLineChars="0" w:firstLine="0"/>
        <w:rPr>
          <w:rFonts w:ascii="仿宋_GB2312" w:eastAsia="仿宋_GB2312" w:hint="eastAsia"/>
          <w:sz w:val="24"/>
          <w:szCs w:val="24"/>
        </w:rPr>
      </w:pPr>
      <w:r w:rsidRPr="00C572DF">
        <w:rPr>
          <w:rFonts w:ascii="仿宋_GB2312" w:eastAsia="仿宋_GB2312" w:hint="eastAsia"/>
          <w:sz w:val="24"/>
          <w:szCs w:val="24"/>
        </w:rPr>
        <w:t>方法二：进入求是青年网，点击“求是青年”在页面右侧点击“入党积极分子管理系统”图标，在登录界面用浙江大学统一身份认证账号和密码登录；</w:t>
      </w:r>
    </w:p>
    <w:p w:rsidR="00B65F0F" w:rsidRPr="00C572DF" w:rsidRDefault="00B65F0F" w:rsidP="00B65F0F">
      <w:pPr>
        <w:pStyle w:val="ListParagraph"/>
        <w:spacing w:line="360" w:lineRule="auto"/>
        <w:ind w:left="360" w:firstLineChars="0" w:firstLine="0"/>
        <w:rPr>
          <w:rFonts w:ascii="仿宋_GB2312" w:eastAsia="仿宋_GB2312" w:hint="eastAsia"/>
          <w:sz w:val="24"/>
          <w:szCs w:val="24"/>
        </w:rPr>
      </w:pPr>
      <w:r w:rsidRPr="00C572DF">
        <w:rPr>
          <w:rFonts w:ascii="仿宋_GB2312" w:eastAsia="仿宋_GB2312" w:hint="eastAsia"/>
          <w:sz w:val="24"/>
          <w:szCs w:val="24"/>
        </w:rPr>
        <w:t>方法三：输入网址</w:t>
      </w:r>
      <w:r w:rsidRPr="0081783E">
        <w:rPr>
          <w:rFonts w:ascii="仿宋_GB2312" w:eastAsia="仿宋_GB2312" w:hint="eastAsia"/>
          <w:sz w:val="24"/>
          <w:szCs w:val="24"/>
        </w:rPr>
        <w:t>www.youth.zju.edu.cn/dangxiao</w:t>
      </w:r>
      <w:r w:rsidRPr="00C572DF">
        <w:rPr>
          <w:rFonts w:ascii="仿宋_GB2312" w:eastAsia="仿宋_GB2312" w:hint="eastAsia"/>
          <w:sz w:val="24"/>
          <w:szCs w:val="24"/>
        </w:rPr>
        <w:t>，在登录界面用浙江大学统一身份认证账号和密码登录。</w:t>
      </w:r>
    </w:p>
    <w:p w:rsidR="00B65F0F" w:rsidRPr="00C572DF" w:rsidRDefault="00B65F0F" w:rsidP="00B65F0F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int="eastAsia"/>
          <w:color w:val="000000"/>
          <w:sz w:val="24"/>
          <w:szCs w:val="24"/>
        </w:rPr>
      </w:pPr>
      <w:r w:rsidRPr="00C572DF">
        <w:rPr>
          <w:rFonts w:ascii="仿宋_GB2312" w:eastAsia="仿宋_GB2312" w:hint="eastAsia"/>
          <w:sz w:val="24"/>
          <w:szCs w:val="24"/>
        </w:rPr>
        <w:t>报名：在主界面左侧功能栏，点击“入党积极分子报名”，在页面下方处点击“在线报名”，在弹出框内如实选择和填写个人信息，并点击保存。报名完成后，主界面中会显示院级、校级的审核状态。</w:t>
      </w:r>
      <w:r w:rsidRPr="00C572DF">
        <w:rPr>
          <w:rFonts w:ascii="仿宋_GB2312" w:eastAsia="仿宋_GB2312" w:hint="eastAsia"/>
          <w:b/>
          <w:color w:val="000000"/>
          <w:sz w:val="24"/>
          <w:szCs w:val="24"/>
        </w:rPr>
        <w:t>特别提醒：</w:t>
      </w:r>
      <w:r w:rsidRPr="00C572DF">
        <w:rPr>
          <w:rFonts w:ascii="仿宋_GB2312" w:eastAsia="仿宋_GB2312" w:hint="eastAsia"/>
          <w:color w:val="000000"/>
          <w:sz w:val="24"/>
          <w:szCs w:val="24"/>
        </w:rPr>
        <w:t>报名信息一旦提交后本人便不能更改，也无法重复报名，请务必认真选填。如果学生报名时选择的校区或院系信息有误，学生应立即报告至所在院级团委，申请更正。</w:t>
      </w:r>
    </w:p>
    <w:p w:rsidR="00B65F0F" w:rsidRPr="00C572DF" w:rsidRDefault="00B65F0F" w:rsidP="00B65F0F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int="eastAsia"/>
          <w:sz w:val="24"/>
          <w:szCs w:val="24"/>
        </w:rPr>
      </w:pPr>
      <w:r w:rsidRPr="00C572DF">
        <w:rPr>
          <w:rFonts w:ascii="仿宋_GB2312" w:eastAsia="仿宋_GB2312" w:hint="eastAsia"/>
          <w:sz w:val="24"/>
          <w:szCs w:val="24"/>
        </w:rPr>
        <w:t>教学计划、通知、新闻和疑难解答的查看：在主界面左侧功能栏中点击相应的栏目进行查看。登录后主界面中也会显示推送的各类信息。</w:t>
      </w:r>
    </w:p>
    <w:p w:rsidR="00B65F0F" w:rsidRPr="00C572DF" w:rsidRDefault="00B65F0F" w:rsidP="00B65F0F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int="eastAsia"/>
          <w:sz w:val="24"/>
          <w:szCs w:val="24"/>
        </w:rPr>
      </w:pPr>
      <w:r w:rsidRPr="00C572DF">
        <w:rPr>
          <w:rFonts w:ascii="仿宋_GB2312" w:eastAsia="仿宋_GB2312" w:hint="eastAsia"/>
          <w:sz w:val="24"/>
          <w:szCs w:val="24"/>
        </w:rPr>
        <w:t>成绩查询：在主界面左侧功能栏中点击“成绩查询”，即可查看学生的个人成绩和结业状态。同时，每次校区上课后，学生可在该界面核对自己的出勤记录。</w:t>
      </w:r>
    </w:p>
    <w:p w:rsidR="00B65F0F" w:rsidRPr="00C572DF" w:rsidRDefault="00B65F0F" w:rsidP="00B65F0F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int="eastAsia"/>
          <w:sz w:val="24"/>
          <w:szCs w:val="24"/>
        </w:rPr>
      </w:pPr>
      <w:r w:rsidRPr="00C572DF">
        <w:rPr>
          <w:rFonts w:ascii="仿宋_GB2312" w:eastAsia="仿宋_GB2312" w:hint="eastAsia"/>
          <w:sz w:val="24"/>
          <w:szCs w:val="24"/>
        </w:rPr>
        <w:t>补考学生操作：</w:t>
      </w:r>
      <w:proofErr w:type="gramStart"/>
      <w:r w:rsidRPr="00C572DF">
        <w:rPr>
          <w:rFonts w:ascii="仿宋_GB2312" w:eastAsia="仿宋_GB2312" w:hint="eastAsia"/>
          <w:sz w:val="24"/>
          <w:szCs w:val="24"/>
        </w:rPr>
        <w:t>本期未</w:t>
      </w:r>
      <w:proofErr w:type="gramEnd"/>
      <w:r w:rsidRPr="00C572DF">
        <w:rPr>
          <w:rFonts w:ascii="仿宋_GB2312" w:eastAsia="仿宋_GB2312" w:hint="eastAsia"/>
          <w:sz w:val="24"/>
          <w:szCs w:val="24"/>
        </w:rPr>
        <w:t>结业但是有补考资格的同学在下一期无需报名，系统会自动导入，本人在下期报名工作开始后可登录查看。</w:t>
      </w:r>
    </w:p>
    <w:p w:rsidR="00B65F0F" w:rsidRPr="00C572DF" w:rsidRDefault="00B65F0F" w:rsidP="00B65F0F">
      <w:pPr>
        <w:pStyle w:val="ListParagraph"/>
        <w:spacing w:line="360" w:lineRule="auto"/>
        <w:ind w:firstLineChars="0"/>
        <w:rPr>
          <w:rFonts w:ascii="仿宋_GB2312" w:eastAsia="仿宋_GB2312" w:hint="eastAsia"/>
          <w:sz w:val="24"/>
          <w:szCs w:val="24"/>
        </w:rPr>
      </w:pPr>
    </w:p>
    <w:p w:rsidR="00B65F0F" w:rsidRPr="00C572DF" w:rsidRDefault="00B65F0F" w:rsidP="00B65F0F">
      <w:pPr>
        <w:pStyle w:val="ListParagraph"/>
        <w:spacing w:line="360" w:lineRule="auto"/>
        <w:ind w:firstLineChars="0"/>
        <w:rPr>
          <w:rFonts w:ascii="仿宋_GB2312" w:eastAsia="仿宋_GB2312" w:hAnsi="Times New Roman" w:hint="eastAsia"/>
          <w:sz w:val="24"/>
          <w:szCs w:val="24"/>
        </w:rPr>
      </w:pPr>
      <w:r w:rsidRPr="00C572DF">
        <w:rPr>
          <w:rFonts w:ascii="仿宋_GB2312" w:eastAsia="仿宋_GB2312" w:hint="eastAsia"/>
          <w:b/>
          <w:sz w:val="24"/>
          <w:szCs w:val="24"/>
        </w:rPr>
        <w:t>特别说明</w:t>
      </w:r>
      <w:r w:rsidRPr="00C572DF">
        <w:rPr>
          <w:rFonts w:ascii="仿宋_GB2312" w:eastAsia="仿宋_GB2312" w:hint="eastAsia"/>
          <w:sz w:val="24"/>
          <w:szCs w:val="24"/>
        </w:rPr>
        <w:t>：在使用过程中，若发现异常，咨询</w:t>
      </w:r>
      <w:proofErr w:type="spellStart"/>
      <w:r w:rsidRPr="00C572DF">
        <w:rPr>
          <w:rFonts w:ascii="仿宋_GB2312" w:eastAsia="仿宋_GB2312" w:hAnsi="Times New Roman" w:hint="eastAsia"/>
          <w:sz w:val="24"/>
          <w:szCs w:val="24"/>
        </w:rPr>
        <w:t>qq</w:t>
      </w:r>
      <w:proofErr w:type="spellEnd"/>
      <w:r w:rsidRPr="00C572DF">
        <w:rPr>
          <w:rFonts w:ascii="仿宋_GB2312" w:eastAsia="仿宋_GB2312" w:hint="eastAsia"/>
          <w:sz w:val="24"/>
          <w:szCs w:val="24"/>
        </w:rPr>
        <w:t>：</w:t>
      </w:r>
      <w:r w:rsidRPr="00C572DF">
        <w:rPr>
          <w:rFonts w:ascii="仿宋_GB2312" w:eastAsia="仿宋_GB2312" w:hAnsi="Times New Roman" w:hint="eastAsia"/>
          <w:sz w:val="24"/>
          <w:szCs w:val="24"/>
        </w:rPr>
        <w:t xml:space="preserve">190159877 </w:t>
      </w:r>
      <w:r w:rsidRPr="00C572DF">
        <w:rPr>
          <w:rFonts w:ascii="仿宋_GB2312" w:eastAsia="仿宋_GB2312" w:hint="eastAsia"/>
          <w:sz w:val="24"/>
          <w:szCs w:val="24"/>
        </w:rPr>
        <w:t>咨询邮箱：</w:t>
      </w:r>
      <w:r w:rsidRPr="0081783E">
        <w:rPr>
          <w:rFonts w:ascii="仿宋_GB2312" w:eastAsia="仿宋_GB2312" w:hAnsi="Times New Roman" w:hint="eastAsia"/>
          <w:sz w:val="24"/>
          <w:szCs w:val="24"/>
        </w:rPr>
        <w:t>xtinfo@foxmail.com</w:t>
      </w:r>
      <w:r w:rsidRPr="00C572DF">
        <w:rPr>
          <w:rFonts w:ascii="仿宋_GB2312" w:eastAsia="仿宋_GB2312" w:hAnsi="Times New Roman" w:hint="eastAsia"/>
          <w:sz w:val="24"/>
          <w:szCs w:val="24"/>
        </w:rPr>
        <w:t xml:space="preserve"> 咨询电话：88206213（校团委</w:t>
      </w:r>
      <w:smartTag w:uri="urn:schemas-microsoft-com:office:smarttags" w:element="PersonName">
        <w:smartTagPr>
          <w:attr w:name="ProductID" w:val="王"/>
        </w:smartTagPr>
        <w:r w:rsidRPr="00C572DF">
          <w:rPr>
            <w:rFonts w:ascii="仿宋_GB2312" w:eastAsia="仿宋_GB2312" w:hAnsi="Times New Roman" w:hint="eastAsia"/>
            <w:sz w:val="24"/>
            <w:szCs w:val="24"/>
          </w:rPr>
          <w:t>王</w:t>
        </w:r>
      </w:smartTag>
      <w:r w:rsidRPr="00C572DF">
        <w:rPr>
          <w:rFonts w:ascii="仿宋_GB2312" w:eastAsia="仿宋_GB2312" w:hAnsi="Times New Roman" w:hint="eastAsia"/>
          <w:sz w:val="24"/>
          <w:szCs w:val="24"/>
        </w:rPr>
        <w:t>老师）</w:t>
      </w:r>
    </w:p>
    <w:p w:rsidR="00B65F0F" w:rsidRPr="00C572DF" w:rsidRDefault="00B65F0F" w:rsidP="00B65F0F">
      <w:pPr>
        <w:pStyle w:val="ListParagraph"/>
        <w:spacing w:line="360" w:lineRule="auto"/>
        <w:ind w:firstLineChars="0"/>
        <w:rPr>
          <w:rFonts w:ascii="仿宋_GB2312" w:eastAsia="仿宋_GB2312" w:hAnsi="Times New Roman" w:hint="eastAsia"/>
          <w:sz w:val="24"/>
          <w:szCs w:val="24"/>
        </w:rPr>
      </w:pPr>
    </w:p>
    <w:p w:rsidR="00B65F0F" w:rsidRDefault="00B65F0F" w:rsidP="00B65F0F">
      <w:pPr>
        <w:pStyle w:val="ListParagraph"/>
        <w:spacing w:line="360" w:lineRule="auto"/>
        <w:ind w:firstLineChars="0"/>
        <w:rPr>
          <w:rFonts w:ascii="仿宋_GB2312" w:eastAsia="仿宋_GB2312" w:hAnsi="Times New Roman" w:hint="eastAsia"/>
          <w:sz w:val="24"/>
          <w:szCs w:val="24"/>
        </w:rPr>
      </w:pPr>
      <w:r w:rsidRPr="00C572DF">
        <w:rPr>
          <w:rFonts w:ascii="仿宋_GB2312" w:eastAsia="仿宋_GB2312" w:hint="eastAsia"/>
          <w:b/>
          <w:sz w:val="24"/>
          <w:szCs w:val="24"/>
        </w:rPr>
        <w:t>特别提醒</w:t>
      </w:r>
      <w:r w:rsidRPr="00C572DF">
        <w:rPr>
          <w:rFonts w:ascii="仿宋_GB2312" w:eastAsia="仿宋_GB2312" w:hAnsi="Times New Roman" w:hint="eastAsia"/>
          <w:sz w:val="24"/>
          <w:szCs w:val="24"/>
        </w:rPr>
        <w:t>：2013年第二期学生入党积极分子培训班学生报名时间：</w:t>
      </w:r>
      <w:smartTag w:uri="urn:schemas-microsoft-com:office:smarttags" w:element="chsdate">
        <w:smartTagPr>
          <w:attr w:name="Year" w:val="2013"/>
          <w:attr w:name="Month" w:val="11"/>
          <w:attr w:name="Day" w:val="5"/>
          <w:attr w:name="IsLunarDate" w:val="False"/>
          <w:attr w:name="IsROCDate" w:val="False"/>
        </w:smartTagPr>
        <w:r w:rsidRPr="00C572DF">
          <w:rPr>
            <w:rFonts w:ascii="仿宋_GB2312" w:eastAsia="仿宋_GB2312" w:hAnsi="Times New Roman" w:hint="eastAsia"/>
            <w:sz w:val="24"/>
            <w:szCs w:val="24"/>
            <w:u w:val="single"/>
          </w:rPr>
          <w:t>10月30日</w:t>
        </w:r>
      </w:smartTag>
      <w:r w:rsidRPr="00C572DF">
        <w:rPr>
          <w:rFonts w:ascii="仿宋_GB2312" w:eastAsia="仿宋_GB2312" w:hAnsi="Times New Roman" w:hint="eastAsia"/>
          <w:sz w:val="24"/>
          <w:szCs w:val="24"/>
          <w:u w:val="single"/>
        </w:rPr>
        <w:t>（星期三）至</w:t>
      </w:r>
      <w:smartTag w:uri="urn:schemas-microsoft-com:office:smarttags" w:element="chsdate">
        <w:smartTagPr>
          <w:attr w:name="Year" w:val="2013"/>
          <w:attr w:name="Month" w:val="11"/>
          <w:attr w:name="Day" w:val="5"/>
          <w:attr w:name="IsLunarDate" w:val="False"/>
          <w:attr w:name="IsROCDate" w:val="False"/>
        </w:smartTagPr>
        <w:r w:rsidRPr="00C572DF">
          <w:rPr>
            <w:rFonts w:ascii="仿宋_GB2312" w:eastAsia="仿宋_GB2312" w:hAnsi="Times New Roman" w:hint="eastAsia"/>
            <w:sz w:val="24"/>
            <w:szCs w:val="24"/>
            <w:u w:val="single"/>
          </w:rPr>
          <w:t>11月5日</w:t>
        </w:r>
      </w:smartTag>
      <w:r w:rsidRPr="00C572DF">
        <w:rPr>
          <w:rFonts w:ascii="仿宋_GB2312" w:eastAsia="仿宋_GB2312" w:hAnsi="Times New Roman" w:hint="eastAsia"/>
          <w:sz w:val="24"/>
          <w:szCs w:val="24"/>
          <w:u w:val="single"/>
        </w:rPr>
        <w:t>（星期二）</w:t>
      </w:r>
      <w:r w:rsidRPr="00C572DF">
        <w:rPr>
          <w:rFonts w:ascii="仿宋_GB2312" w:eastAsia="仿宋_GB2312" w:hAnsi="Times New Roman" w:hint="eastAsia"/>
          <w:sz w:val="24"/>
          <w:szCs w:val="24"/>
        </w:rPr>
        <w:t>。</w:t>
      </w:r>
      <w:r w:rsidRPr="00C572DF">
        <w:rPr>
          <w:rFonts w:ascii="仿宋_GB2312" w:eastAsia="仿宋_GB2312" w:hAnsi="Times New Roman" w:hint="eastAsia"/>
          <w:b/>
          <w:sz w:val="24"/>
          <w:szCs w:val="24"/>
        </w:rPr>
        <w:t>逾期不接受报名</w:t>
      </w:r>
      <w:r w:rsidRPr="00C572DF">
        <w:rPr>
          <w:rFonts w:ascii="仿宋_GB2312" w:eastAsia="仿宋_GB2312" w:hAnsi="Times New Roman" w:hint="eastAsia"/>
          <w:sz w:val="24"/>
          <w:szCs w:val="24"/>
        </w:rPr>
        <w:t>。</w:t>
      </w:r>
    </w:p>
    <w:p w:rsidR="005B6A83" w:rsidRDefault="005B6A83"/>
    <w:sectPr w:rsidR="005B6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D84" w:rsidRDefault="00D53D84" w:rsidP="00B65F0F">
      <w:r>
        <w:separator/>
      </w:r>
    </w:p>
  </w:endnote>
  <w:endnote w:type="continuationSeparator" w:id="0">
    <w:p w:rsidR="00D53D84" w:rsidRDefault="00D53D84" w:rsidP="00B6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D84" w:rsidRDefault="00D53D84" w:rsidP="00B65F0F">
      <w:r>
        <w:separator/>
      </w:r>
    </w:p>
  </w:footnote>
  <w:footnote w:type="continuationSeparator" w:id="0">
    <w:p w:rsidR="00D53D84" w:rsidRDefault="00D53D84" w:rsidP="00B6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1354A"/>
    <w:multiLevelType w:val="hybridMultilevel"/>
    <w:tmpl w:val="F60A959C"/>
    <w:lvl w:ilvl="0" w:tplc="7C24F2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5F"/>
    <w:rsid w:val="003A095F"/>
    <w:rsid w:val="005B6A83"/>
    <w:rsid w:val="00B65F0F"/>
    <w:rsid w:val="00D5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F0F"/>
    <w:rPr>
      <w:sz w:val="18"/>
      <w:szCs w:val="18"/>
    </w:rPr>
  </w:style>
  <w:style w:type="paragraph" w:customStyle="1" w:styleId="ListParagraph">
    <w:name w:val="List Paragraph"/>
    <w:basedOn w:val="a"/>
    <w:rsid w:val="00B65F0F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F0F"/>
    <w:rPr>
      <w:sz w:val="18"/>
      <w:szCs w:val="18"/>
    </w:rPr>
  </w:style>
  <w:style w:type="paragraph" w:customStyle="1" w:styleId="ListParagraph">
    <w:name w:val="List Paragraph"/>
    <w:basedOn w:val="a"/>
    <w:rsid w:val="00B65F0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>微软中国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2013-10-30T08:38:00Z</dcterms:created>
  <dcterms:modified xsi:type="dcterms:W3CDTF">2013-10-30T08:38:00Z</dcterms:modified>
</cp:coreProperties>
</file>