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pStyle w:val="2"/>
        <w:keepNext w:val="0"/>
        <w:keepLines w:val="0"/>
        <w:widowControl/>
        <w:suppressLineNumbers w:val="0"/>
        <w:rPr>
          <w:rFonts w:hint="eastAsia" w:eastAsia="宋体"/>
          <w:b/>
          <w:bCs/>
          <w:sz w:val="21"/>
          <w:szCs w:val="21"/>
          <w:lang w:eastAsia="zh-CN"/>
        </w:rPr>
      </w:pPr>
      <w:bookmarkStart w:id="0" w:name="_GoBack"/>
      <w:r>
        <w:rPr>
          <w:rFonts w:hint="eastAsia" w:asciiTheme="minorHAnsi" w:hAnsiTheme="minorHAnsi" w:eastAsiaTheme="minorEastAsia" w:cstheme="minorBidi"/>
          <w:b/>
          <w:bCs/>
          <w:kern w:val="0"/>
          <w:sz w:val="21"/>
          <w:szCs w:val="21"/>
          <w:vertAlign w:val="baseline"/>
          <w:lang w:val="en-US" w:eastAsia="zh-CN" w:bidi="ar"/>
        </w:rPr>
        <w:t>2019年电气学院预计招收统考学术学位、专业学位硕士研究生计划数（全日制）</w:t>
      </w:r>
    </w:p>
    <w:bookmarkEnd w:id="0"/>
    <w:tbl>
      <w:tblPr>
        <w:tblStyle w:val="7"/>
        <w:tblW w:w="80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209"/>
        <w:gridCol w:w="870"/>
        <w:gridCol w:w="1665"/>
        <w:gridCol w:w="1245"/>
        <w:gridCol w:w="1080"/>
        <w:gridCol w:w="20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09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学科方向</w:t>
            </w:r>
          </w:p>
        </w:tc>
        <w:tc>
          <w:tcPr>
            <w:tcW w:w="870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电机与电器</w:t>
            </w:r>
          </w:p>
        </w:tc>
        <w:tc>
          <w:tcPr>
            <w:tcW w:w="1665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rPr>
                <w:vertAlign w:val="baseli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电力系统及其自动化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、高电压与绝缘技术</w:t>
            </w:r>
          </w:p>
        </w:tc>
        <w:tc>
          <w:tcPr>
            <w:tcW w:w="1245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rPr>
                <w:vertAlign w:val="baseli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电力电子与电力传动</w:t>
            </w:r>
          </w:p>
        </w:tc>
        <w:tc>
          <w:tcPr>
            <w:tcW w:w="1080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rPr>
                <w:vertAlign w:val="baseli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电工理论与新技术</w:t>
            </w:r>
          </w:p>
        </w:tc>
        <w:tc>
          <w:tcPr>
            <w:tcW w:w="2010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rPr>
                <w:vertAlign w:val="baseli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控制理论与控制工程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、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电气信息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09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rPr>
                <w:vertAlign w:val="baseli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统考学术学位计划数</w:t>
            </w:r>
          </w:p>
        </w:tc>
        <w:tc>
          <w:tcPr>
            <w:tcW w:w="870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11</w:t>
            </w:r>
          </w:p>
        </w:tc>
        <w:tc>
          <w:tcPr>
            <w:tcW w:w="1665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12（其中高电压1人）</w:t>
            </w:r>
          </w:p>
        </w:tc>
        <w:tc>
          <w:tcPr>
            <w:tcW w:w="1245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11</w:t>
            </w:r>
          </w:p>
        </w:tc>
        <w:tc>
          <w:tcPr>
            <w:tcW w:w="1080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2010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9（其中电气信息技术2人）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09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rPr>
                <w:vertAlign w:val="baseli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统考专业学位计划数</w:t>
            </w:r>
          </w:p>
        </w:tc>
        <w:tc>
          <w:tcPr>
            <w:tcW w:w="870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1665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1245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1080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2010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</w:pPr>
      <w:r>
        <w:t> 注：以上计划数供参考</w:t>
      </w:r>
    </w:p>
    <w:p>
      <w:pPr>
        <w:pStyle w:val="3"/>
        <w:keepNext w:val="0"/>
        <w:keepLines w:val="0"/>
        <w:widowControl/>
        <w:suppressLineNumbers w:val="0"/>
      </w:pPr>
    </w:p>
    <w:p>
      <w:pPr>
        <w:pStyle w:val="3"/>
        <w:keepNext w:val="0"/>
        <w:keepLines w:val="0"/>
        <w:widowControl/>
        <w:suppressLineNumbers w:val="0"/>
      </w:pPr>
      <w:r>
        <w:t> </w:t>
      </w:r>
    </w:p>
    <w:p>
      <w:pPr>
        <w:jc w:val="left"/>
        <w:rPr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5A37C0"/>
    <w:rsid w:val="19F32038"/>
    <w:rsid w:val="575A37C0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uiPriority w:val="0"/>
    <w:rPr>
      <w:color w:val="0000FF"/>
      <w:u w:val="single"/>
    </w:rPr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2018-10-11T01:07:00Z</dcterms:created>
  <dc:creator>Dell</dc:creator>
  <cp:lastModifiedBy>Dell</cp:lastModifiedBy>
  <cp:lastPrinted>2018-10-11T01:12:49Z</cp:lastPrinted>
  <dcterms:modified xsi:type="dcterms:W3CDTF">2018-10-11T01:19:46Z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