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5B93D" w14:textId="77777777" w:rsidR="00E071CC" w:rsidRPr="003F7B45" w:rsidRDefault="00BD7B7C">
      <w:pPr>
        <w:widowControl/>
        <w:shd w:val="clear" w:color="auto" w:fill="FFFFFF"/>
        <w:spacing w:line="660" w:lineRule="atLeast"/>
        <w:jc w:val="center"/>
        <w:outlineLvl w:val="1"/>
        <w:rPr>
          <w:rFonts w:ascii="方正小标宋简体" w:eastAsia="方正小标宋简体" w:hAnsi="微软雅黑" w:cs="宋体"/>
          <w:b/>
          <w:bCs/>
          <w:color w:val="003F88"/>
          <w:kern w:val="0"/>
          <w:sz w:val="44"/>
          <w:szCs w:val="44"/>
        </w:rPr>
      </w:pPr>
      <w:r w:rsidRPr="003F7B45">
        <w:rPr>
          <w:rFonts w:ascii="方正小标宋简体" w:eastAsia="方正小标宋简体" w:hAnsi="微软雅黑" w:cs="宋体"/>
          <w:b/>
          <w:bCs/>
          <w:color w:val="003F88"/>
          <w:kern w:val="0"/>
          <w:sz w:val="44"/>
          <w:szCs w:val="44"/>
        </w:rPr>
        <w:t>浙江大学电气工程学院2026年</w:t>
      </w:r>
    </w:p>
    <w:p w14:paraId="499D65E9" w14:textId="77777777" w:rsidR="00E071CC" w:rsidRPr="003F7B45" w:rsidRDefault="00BD7B7C">
      <w:pPr>
        <w:widowControl/>
        <w:shd w:val="clear" w:color="auto" w:fill="FFFFFF"/>
        <w:spacing w:line="660" w:lineRule="atLeast"/>
        <w:jc w:val="center"/>
        <w:outlineLvl w:val="1"/>
        <w:rPr>
          <w:rFonts w:ascii="方正小标宋简体" w:eastAsia="方正小标宋简体" w:hAnsi="微软雅黑" w:cs="宋体"/>
          <w:b/>
          <w:bCs/>
          <w:color w:val="003F88"/>
          <w:kern w:val="0"/>
          <w:sz w:val="44"/>
          <w:szCs w:val="44"/>
        </w:rPr>
      </w:pPr>
      <w:r w:rsidRPr="003F7B45">
        <w:rPr>
          <w:rFonts w:ascii="方正小标宋简体" w:eastAsia="方正小标宋简体" w:hAnsi="微软雅黑" w:cs="宋体"/>
          <w:b/>
          <w:bCs/>
          <w:color w:val="003F88"/>
          <w:kern w:val="0"/>
          <w:sz w:val="44"/>
          <w:szCs w:val="44"/>
        </w:rPr>
        <w:t>博士生招生简章</w:t>
      </w:r>
    </w:p>
    <w:p w14:paraId="31BC35A1" w14:textId="28F4D632" w:rsidR="00E071CC" w:rsidRPr="00991F6F" w:rsidRDefault="00BD7B7C">
      <w:pPr>
        <w:pStyle w:val="af0"/>
        <w:ind w:left="420" w:firstLine="640"/>
        <w:jc w:val="left"/>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浙江大学电气工程学院建有电气工程、控制科学与工程（共建）</w:t>
      </w: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个一级学科，均为国家重点学科。建有电机与电器、电力系统及其自动化、高电压与绝缘技术、电力电子与电力传动、电工理论与新技术、控制理论与控制工程</w:t>
      </w:r>
      <w:r w:rsidRPr="00991F6F">
        <w:rPr>
          <w:rFonts w:ascii="Times New Roman" w:eastAsia="仿宋_GB2312" w:hAnsi="Times New Roman" w:cs="Times New Roman"/>
          <w:kern w:val="0"/>
          <w:sz w:val="32"/>
          <w:szCs w:val="32"/>
        </w:rPr>
        <w:t>6</w:t>
      </w:r>
      <w:r w:rsidRPr="00991F6F">
        <w:rPr>
          <w:rFonts w:ascii="Times New Roman" w:eastAsia="仿宋_GB2312" w:hAnsi="Times New Roman" w:cs="Times New Roman"/>
          <w:kern w:val="0"/>
          <w:sz w:val="32"/>
          <w:szCs w:val="32"/>
        </w:rPr>
        <w:t>个二级学科。建有</w:t>
      </w:r>
      <w:bookmarkStart w:id="0" w:name="_GoBack"/>
      <w:bookmarkEnd w:id="0"/>
      <w:r w:rsidRPr="00991F6F">
        <w:rPr>
          <w:rFonts w:ascii="Times New Roman" w:eastAsia="仿宋_GB2312" w:hAnsi="Times New Roman" w:cs="Times New Roman"/>
          <w:kern w:val="0"/>
          <w:sz w:val="32"/>
          <w:szCs w:val="32"/>
        </w:rPr>
        <w:t>电气工程、控制科学与工程（共建）</w:t>
      </w: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个博士后流动站。学院设有电机工程学系、系统科学与工程学系、应用电子学系和电工电子基础教学中心。建有电力电子技术国家专业实验室、电力电子应用技术国家工程研究中心、</w:t>
      </w:r>
      <w:hyperlink r:id="rId7" w:tgtFrame="_blank" w:history="1">
        <w:r w:rsidRPr="00991F6F">
          <w:rPr>
            <w:rFonts w:ascii="Times New Roman" w:eastAsia="仿宋_GB2312" w:hAnsi="Times New Roman" w:cs="Times New Roman"/>
            <w:kern w:val="0"/>
            <w:sz w:val="32"/>
            <w:szCs w:val="32"/>
          </w:rPr>
          <w:t>国家级电工电子实验教学示范中心</w:t>
        </w:r>
      </w:hyperlink>
      <w:r w:rsidRPr="00991F6F">
        <w:rPr>
          <w:rFonts w:ascii="Times New Roman" w:eastAsia="仿宋_GB2312" w:hAnsi="Times New Roman" w:cs="Times New Roman"/>
          <w:kern w:val="0"/>
          <w:sz w:val="32"/>
          <w:szCs w:val="32"/>
        </w:rPr>
        <w:t>、全省可再生能源电气技术与系统重点实验室、浙江省电机系统智能控制与变流技术重点实验室等省部级科研基地以及</w:t>
      </w:r>
      <w:r w:rsidRPr="00991F6F">
        <w:rPr>
          <w:rFonts w:ascii="Times New Roman" w:eastAsia="仿宋_GB2312" w:hAnsi="Times New Roman" w:cs="Times New Roman"/>
          <w:kern w:val="0"/>
          <w:sz w:val="32"/>
          <w:szCs w:val="32"/>
        </w:rPr>
        <w:t>10</w:t>
      </w:r>
      <w:r w:rsidRPr="00991F6F">
        <w:rPr>
          <w:rFonts w:ascii="Times New Roman" w:eastAsia="仿宋_GB2312" w:hAnsi="Times New Roman" w:cs="Times New Roman"/>
          <w:kern w:val="0"/>
          <w:sz w:val="32"/>
          <w:szCs w:val="32"/>
        </w:rPr>
        <w:t>个研究所和研究中心。</w:t>
      </w:r>
    </w:p>
    <w:p w14:paraId="395FFF53" w14:textId="77777777" w:rsidR="00E071CC" w:rsidRPr="00991F6F" w:rsidRDefault="00BD7B7C">
      <w:pPr>
        <w:pStyle w:val="af0"/>
        <w:ind w:left="420" w:firstLine="640"/>
        <w:jc w:val="left"/>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电气工程学院的科研工作强电、弱电并举，硬件与软件并重，在基础研究、应用研究和开发研究方面都取得了大批重要的研究成果。同时，学院重视开展国际合作与学术交流活动，已与美国、日本、德国、英国、俄罗斯等国家和我国香港、台湾等地区的著名大学和研究所建立了广泛的交流和合作关系。</w:t>
      </w:r>
    </w:p>
    <w:p w14:paraId="449A20E0" w14:textId="77777777" w:rsidR="00E071CC" w:rsidRPr="00991F6F" w:rsidRDefault="00BD7B7C">
      <w:pPr>
        <w:ind w:firstLineChars="200" w:firstLine="640"/>
        <w:rPr>
          <w:rFonts w:ascii="Times New Roman" w:eastAsia="黑体" w:hAnsi="Times New Roman" w:cs="Times New Roman"/>
          <w:kern w:val="0"/>
          <w:sz w:val="32"/>
          <w:szCs w:val="32"/>
        </w:rPr>
      </w:pPr>
      <w:r w:rsidRPr="00991F6F">
        <w:rPr>
          <w:rFonts w:ascii="Times New Roman" w:eastAsia="黑体" w:hAnsi="Times New Roman" w:cs="Times New Roman"/>
          <w:kern w:val="0"/>
          <w:sz w:val="32"/>
          <w:szCs w:val="32"/>
        </w:rPr>
        <w:t>一、招生方式、选拔机制</w:t>
      </w:r>
    </w:p>
    <w:p w14:paraId="63B74F1A"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lastRenderedPageBreak/>
        <w:t>电气工程学院通过直接攻博、硕博连读和普通招考三种方式，按照</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申请</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考核</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招生选拔机制招收</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年博士生。不招收非全日制学术学位研究生。</w:t>
      </w:r>
    </w:p>
    <w:p w14:paraId="5B20FFF6" w14:textId="77777777" w:rsidR="00E071CC" w:rsidRPr="00991F6F" w:rsidRDefault="00BD7B7C">
      <w:pPr>
        <w:ind w:firstLineChars="200" w:firstLine="640"/>
        <w:jc w:val="left"/>
        <w:rPr>
          <w:rFonts w:ascii="Times New Roman" w:eastAsia="黑体" w:hAnsi="Times New Roman" w:cs="Times New Roman"/>
          <w:kern w:val="0"/>
          <w:sz w:val="32"/>
          <w:szCs w:val="32"/>
        </w:rPr>
      </w:pPr>
      <w:r w:rsidRPr="00991F6F">
        <w:rPr>
          <w:rFonts w:ascii="Times New Roman" w:eastAsia="黑体" w:hAnsi="Times New Roman" w:cs="Times New Roman"/>
          <w:kern w:val="0"/>
          <w:sz w:val="32"/>
          <w:szCs w:val="32"/>
        </w:rPr>
        <w:t>二、招生专业和学制</w:t>
      </w:r>
    </w:p>
    <w:p w14:paraId="78DFD73B" w14:textId="7DFE1131" w:rsidR="00E071CC" w:rsidRPr="00991F6F" w:rsidRDefault="00BD7B7C">
      <w:pPr>
        <w:ind w:firstLineChars="200" w:firstLine="640"/>
        <w:jc w:val="left"/>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电气工程学院计划</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年在电气工程、控制理论与控制工程专业招收全日制非定向学术学位博士研究生；在能源动力类电气工程领域、电子信息类招收全日制和非全日制工程博士专业学位研究生；在交通运输类招收非全日制工程博士专业学位研究生。</w:t>
      </w:r>
    </w:p>
    <w:p w14:paraId="1C5CA088" w14:textId="77777777" w:rsidR="00E071CC" w:rsidRPr="00991F6F" w:rsidRDefault="00BD7B7C">
      <w:pPr>
        <w:ind w:firstLineChars="200" w:firstLine="640"/>
        <w:jc w:val="left"/>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直接攻读博士生（以下简称直博生）学制</w:t>
      </w:r>
      <w:r w:rsidRPr="00991F6F">
        <w:rPr>
          <w:rFonts w:ascii="Times New Roman" w:eastAsia="仿宋_GB2312" w:hAnsi="Times New Roman" w:cs="Times New Roman"/>
          <w:kern w:val="0"/>
          <w:sz w:val="32"/>
          <w:szCs w:val="32"/>
        </w:rPr>
        <w:t>5</w:t>
      </w:r>
      <w:r w:rsidRPr="00991F6F">
        <w:rPr>
          <w:rFonts w:ascii="Times New Roman" w:eastAsia="仿宋_GB2312" w:hAnsi="Times New Roman" w:cs="Times New Roman"/>
          <w:kern w:val="0"/>
          <w:sz w:val="32"/>
          <w:szCs w:val="32"/>
        </w:rPr>
        <w:t>年；硕博连读博士生（以下简称硕博连读生）学制是硕士阶段与博士阶段合计</w:t>
      </w:r>
      <w:r w:rsidRPr="00991F6F">
        <w:rPr>
          <w:rFonts w:ascii="Times New Roman" w:eastAsia="仿宋_GB2312" w:hAnsi="Times New Roman" w:cs="Times New Roman"/>
          <w:kern w:val="0"/>
          <w:sz w:val="32"/>
          <w:szCs w:val="32"/>
        </w:rPr>
        <w:t>5</w:t>
      </w:r>
      <w:r w:rsidRPr="00991F6F">
        <w:rPr>
          <w:rFonts w:ascii="Times New Roman" w:eastAsia="仿宋_GB2312" w:hAnsi="Times New Roman" w:cs="Times New Roman"/>
          <w:kern w:val="0"/>
          <w:sz w:val="32"/>
          <w:szCs w:val="32"/>
        </w:rPr>
        <w:t>年；普通招考博士生（以下简称普博生）学制</w:t>
      </w:r>
      <w:r w:rsidRPr="00991F6F">
        <w:rPr>
          <w:rFonts w:ascii="Times New Roman" w:eastAsia="仿宋_GB2312" w:hAnsi="Times New Roman" w:cs="Times New Roman"/>
          <w:kern w:val="0"/>
          <w:sz w:val="32"/>
          <w:szCs w:val="32"/>
        </w:rPr>
        <w:t>4</w:t>
      </w:r>
      <w:r w:rsidRPr="00991F6F">
        <w:rPr>
          <w:rFonts w:ascii="Times New Roman" w:eastAsia="仿宋_GB2312" w:hAnsi="Times New Roman" w:cs="Times New Roman"/>
          <w:kern w:val="0"/>
          <w:sz w:val="32"/>
          <w:szCs w:val="32"/>
        </w:rPr>
        <w:t>年。</w:t>
      </w:r>
    </w:p>
    <w:p w14:paraId="112EE6D5" w14:textId="77777777" w:rsidR="00E071CC" w:rsidRPr="00991F6F" w:rsidRDefault="00BD7B7C">
      <w:pPr>
        <w:ind w:firstLineChars="200" w:firstLine="640"/>
        <w:rPr>
          <w:rFonts w:ascii="Times New Roman" w:eastAsia="黑体" w:hAnsi="Times New Roman" w:cs="Times New Roman"/>
          <w:kern w:val="0"/>
          <w:sz w:val="32"/>
          <w:szCs w:val="32"/>
        </w:rPr>
      </w:pPr>
      <w:r w:rsidRPr="00991F6F">
        <w:rPr>
          <w:rFonts w:ascii="Times New Roman" w:eastAsia="黑体" w:hAnsi="Times New Roman" w:cs="Times New Roman"/>
          <w:kern w:val="0"/>
          <w:sz w:val="32"/>
          <w:szCs w:val="32"/>
        </w:rPr>
        <w:t>三、报考条件</w:t>
      </w:r>
    </w:p>
    <w:p w14:paraId="050A9EB9" w14:textId="16E687A1"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考生除须符合国家和《浙江大学</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年博士研究生招生简章》的要求外，还须满足下列条件：</w:t>
      </w:r>
    </w:p>
    <w:p w14:paraId="1E768B92"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（一）外语水平须符合下列条件之一：</w:t>
      </w:r>
    </w:p>
    <w:p w14:paraId="2EA148AD"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全国大学英语六级成绩总分</w:t>
      </w:r>
      <w:r w:rsidRPr="00991F6F">
        <w:rPr>
          <w:rFonts w:ascii="Times New Roman" w:eastAsia="仿宋_GB2312" w:hAnsi="Times New Roman" w:cs="Times New Roman"/>
          <w:kern w:val="0"/>
          <w:sz w:val="32"/>
          <w:szCs w:val="32"/>
        </w:rPr>
        <w:t>460</w:t>
      </w:r>
      <w:r w:rsidRPr="00991F6F">
        <w:rPr>
          <w:rFonts w:ascii="Times New Roman" w:eastAsia="仿宋_GB2312" w:hAnsi="Times New Roman" w:cs="Times New Roman"/>
          <w:kern w:val="0"/>
          <w:sz w:val="32"/>
          <w:szCs w:val="32"/>
        </w:rPr>
        <w:t>分及以上。</w:t>
      </w:r>
    </w:p>
    <w:p w14:paraId="13EE0AA1"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英语专业八级成绩合格。</w:t>
      </w:r>
    </w:p>
    <w:p w14:paraId="133849BC" w14:textId="77777777" w:rsidR="00E071CC" w:rsidRPr="00991F6F" w:rsidRDefault="00BD7B7C">
      <w:pPr>
        <w:ind w:firstLineChars="200" w:firstLine="640"/>
        <w:rPr>
          <w:rFonts w:ascii="Times New Roman" w:eastAsia="仿宋_GB2312" w:hAnsi="Times New Roman" w:cs="Times New Roman"/>
          <w:sz w:val="32"/>
          <w:szCs w:val="32"/>
        </w:rPr>
      </w:pPr>
      <w:r w:rsidRPr="00991F6F">
        <w:rPr>
          <w:rFonts w:ascii="Times New Roman" w:eastAsia="仿宋_GB2312" w:hAnsi="Times New Roman" w:cs="Times New Roman"/>
          <w:kern w:val="0"/>
          <w:sz w:val="32"/>
          <w:szCs w:val="32"/>
        </w:rPr>
        <w:t>3.WSK</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PETS 5</w:t>
      </w:r>
      <w:r w:rsidRPr="00991F6F">
        <w:rPr>
          <w:rFonts w:ascii="Times New Roman" w:eastAsia="仿宋_GB2312" w:hAnsi="Times New Roman" w:cs="Times New Roman"/>
          <w:kern w:val="0"/>
          <w:sz w:val="32"/>
          <w:szCs w:val="32"/>
        </w:rPr>
        <w:t>）达到合格标准。</w:t>
      </w:r>
    </w:p>
    <w:p w14:paraId="327378C6"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4.</w:t>
      </w:r>
      <w:r w:rsidRPr="00991F6F">
        <w:rPr>
          <w:rFonts w:ascii="Times New Roman" w:hAnsi="Times New Roman" w:cs="Times New Roman"/>
          <w:sz w:val="24"/>
          <w:szCs w:val="24"/>
        </w:rPr>
        <w:t xml:space="preserve"> </w:t>
      </w:r>
      <w:r w:rsidRPr="00991F6F">
        <w:rPr>
          <w:rFonts w:ascii="Times New Roman" w:eastAsia="仿宋_GB2312" w:hAnsi="Times New Roman" w:cs="Times New Roman"/>
          <w:kern w:val="0"/>
          <w:sz w:val="32"/>
          <w:szCs w:val="32"/>
        </w:rPr>
        <w:t>雅思（学术类）</w:t>
      </w:r>
      <w:r w:rsidRPr="00991F6F">
        <w:rPr>
          <w:rFonts w:ascii="Times New Roman" w:eastAsia="仿宋_GB2312" w:hAnsi="Times New Roman" w:cs="Times New Roman"/>
          <w:kern w:val="0"/>
          <w:sz w:val="32"/>
          <w:szCs w:val="32"/>
        </w:rPr>
        <w:t>5.5</w:t>
      </w:r>
      <w:r w:rsidRPr="00991F6F">
        <w:rPr>
          <w:rFonts w:ascii="Times New Roman" w:eastAsia="仿宋_GB2312" w:hAnsi="Times New Roman" w:cs="Times New Roman"/>
          <w:kern w:val="0"/>
          <w:sz w:val="32"/>
          <w:szCs w:val="32"/>
        </w:rPr>
        <w:t>及以上。</w:t>
      </w:r>
    </w:p>
    <w:p w14:paraId="37A81D2A"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 xml:space="preserve">5. </w:t>
      </w:r>
      <w:r w:rsidRPr="00991F6F">
        <w:rPr>
          <w:rFonts w:ascii="Times New Roman" w:eastAsia="仿宋_GB2312" w:hAnsi="Times New Roman" w:cs="Times New Roman"/>
          <w:kern w:val="0"/>
          <w:sz w:val="32"/>
          <w:szCs w:val="32"/>
        </w:rPr>
        <w:t>新托福</w:t>
      </w:r>
      <w:r w:rsidRPr="00991F6F">
        <w:rPr>
          <w:rFonts w:ascii="Times New Roman" w:eastAsia="仿宋_GB2312" w:hAnsi="Times New Roman" w:cs="Times New Roman"/>
          <w:kern w:val="0"/>
          <w:sz w:val="32"/>
          <w:szCs w:val="32"/>
        </w:rPr>
        <w:t>80</w:t>
      </w:r>
      <w:r w:rsidRPr="00991F6F">
        <w:rPr>
          <w:rFonts w:ascii="Times New Roman" w:eastAsia="仿宋_GB2312" w:hAnsi="Times New Roman" w:cs="Times New Roman"/>
          <w:kern w:val="0"/>
          <w:sz w:val="32"/>
          <w:szCs w:val="32"/>
        </w:rPr>
        <w:t>及以上。</w:t>
      </w:r>
    </w:p>
    <w:p w14:paraId="408871AF"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lastRenderedPageBreak/>
        <w:t>6.</w:t>
      </w:r>
      <w:r w:rsidRPr="00991F6F">
        <w:rPr>
          <w:rFonts w:ascii="Times New Roman" w:eastAsia="仿宋_GB2312" w:hAnsi="Times New Roman" w:cs="Times New Roman"/>
          <w:kern w:val="0"/>
          <w:sz w:val="32"/>
          <w:szCs w:val="32"/>
        </w:rPr>
        <w:t>在母语为英语的国家获得前置学历学位。</w:t>
      </w:r>
    </w:p>
    <w:p w14:paraId="7274953E"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7.</w:t>
      </w:r>
      <w:r w:rsidRPr="00991F6F">
        <w:rPr>
          <w:rFonts w:ascii="Times New Roman" w:eastAsia="仿宋_GB2312" w:hAnsi="Times New Roman" w:cs="Times New Roman"/>
          <w:kern w:val="0"/>
          <w:sz w:val="32"/>
          <w:szCs w:val="32"/>
        </w:rPr>
        <w:t>硕博连读考生已获得本校研究生英语课程学分。</w:t>
      </w:r>
    </w:p>
    <w:p w14:paraId="11D03724" w14:textId="24EDE4A9" w:rsidR="00E071CC" w:rsidRPr="00991F6F" w:rsidRDefault="00BD7B7C">
      <w:pPr>
        <w:ind w:firstLineChars="200" w:firstLine="640"/>
        <w:rPr>
          <w:rFonts w:ascii="Times New Roman" w:hAnsi="Times New Roman" w:cs="Times New Roman"/>
        </w:rPr>
      </w:pPr>
      <w:r w:rsidRPr="00991F6F">
        <w:rPr>
          <w:rFonts w:ascii="Times New Roman" w:eastAsia="仿宋_GB2312" w:hAnsi="Times New Roman" w:cs="Times New Roman"/>
          <w:kern w:val="0"/>
          <w:sz w:val="32"/>
          <w:szCs w:val="32"/>
        </w:rPr>
        <w:t>8.“</w:t>
      </w:r>
      <w:r w:rsidRPr="00991F6F">
        <w:rPr>
          <w:rFonts w:ascii="Times New Roman" w:eastAsia="仿宋_GB2312" w:hAnsi="Times New Roman" w:cs="Times New Roman"/>
          <w:kern w:val="0"/>
          <w:sz w:val="32"/>
          <w:szCs w:val="32"/>
        </w:rPr>
        <w:t>少数民族高层次骨干人才计划</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（以下简称骨干计划）</w:t>
      </w:r>
      <w:r w:rsidRPr="00991F6F">
        <w:rPr>
          <w:rFonts w:ascii="Times New Roman" w:eastAsia="仿宋_GB2312" w:hAnsi="Times New Roman" w:cs="Times New Roman"/>
          <w:kern w:val="0"/>
          <w:sz w:val="32"/>
          <w:szCs w:val="32"/>
        </w:rPr>
        <w:t xml:space="preserve"> “</w:t>
      </w:r>
      <w:r w:rsidRPr="00991F6F">
        <w:rPr>
          <w:rFonts w:ascii="Times New Roman" w:eastAsia="仿宋_GB2312" w:hAnsi="Times New Roman" w:cs="Times New Roman"/>
          <w:kern w:val="0"/>
          <w:sz w:val="32"/>
          <w:szCs w:val="32"/>
        </w:rPr>
        <w:t>对口支援西部地区高校定向培养研究生计划</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（以下简称对口支援高校计划）</w:t>
      </w:r>
      <w:r w:rsidRPr="00991F6F">
        <w:rPr>
          <w:rFonts w:ascii="Times New Roman" w:eastAsia="仿宋_GB2312" w:hAnsi="Times New Roman" w:cs="Times New Roman"/>
          <w:kern w:val="0"/>
          <w:sz w:val="32"/>
          <w:szCs w:val="32"/>
        </w:rPr>
        <w:t xml:space="preserve"> “</w:t>
      </w:r>
      <w:r w:rsidRPr="00991F6F">
        <w:rPr>
          <w:rFonts w:ascii="Times New Roman" w:eastAsia="仿宋_GB2312" w:hAnsi="Times New Roman" w:cs="Times New Roman"/>
          <w:kern w:val="0"/>
          <w:sz w:val="32"/>
          <w:szCs w:val="32"/>
        </w:rPr>
        <w:t>援疆博士师资计划</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等国家专项计划在职定向考生：新大学英语六级</w:t>
      </w:r>
      <w:r w:rsidRPr="00991F6F">
        <w:rPr>
          <w:rFonts w:ascii="Times New Roman" w:eastAsia="仿宋_GB2312" w:hAnsi="Times New Roman" w:cs="Times New Roman"/>
          <w:kern w:val="0"/>
          <w:sz w:val="32"/>
          <w:szCs w:val="32"/>
        </w:rPr>
        <w:t>426</w:t>
      </w:r>
      <w:r w:rsidRPr="00991F6F">
        <w:rPr>
          <w:rFonts w:ascii="Times New Roman" w:eastAsia="仿宋_GB2312" w:hAnsi="Times New Roman" w:cs="Times New Roman"/>
          <w:kern w:val="0"/>
          <w:sz w:val="32"/>
          <w:szCs w:val="32"/>
        </w:rPr>
        <w:t>及以上或旧大学英语六级合格及以上，或其他英语成绩水平同上</w:t>
      </w:r>
      <w:r w:rsidRPr="00991F6F">
        <w:rPr>
          <w:rFonts w:ascii="Times New Roman" w:eastAsia="仿宋_GB2312" w:hAnsi="Times New Roman" w:cs="Times New Roman"/>
          <w:kern w:val="0"/>
          <w:sz w:val="32"/>
          <w:szCs w:val="32"/>
        </w:rPr>
        <w:t>2-7</w:t>
      </w:r>
      <w:r w:rsidRPr="00991F6F">
        <w:rPr>
          <w:rFonts w:ascii="Times New Roman" w:eastAsia="仿宋_GB2312" w:hAnsi="Times New Roman" w:cs="Times New Roman"/>
          <w:kern w:val="0"/>
          <w:sz w:val="32"/>
          <w:szCs w:val="32"/>
        </w:rPr>
        <w:t>所述。</w:t>
      </w:r>
    </w:p>
    <w:p w14:paraId="2EFAE617"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1-3</w:t>
      </w:r>
      <w:r w:rsidRPr="00991F6F">
        <w:rPr>
          <w:rFonts w:ascii="Times New Roman" w:eastAsia="仿宋_GB2312" w:hAnsi="Times New Roman" w:cs="Times New Roman"/>
          <w:kern w:val="0"/>
          <w:sz w:val="32"/>
          <w:szCs w:val="32"/>
        </w:rPr>
        <w:t>类型的英语成绩在</w:t>
      </w:r>
      <w:r w:rsidRPr="00991F6F">
        <w:rPr>
          <w:rFonts w:ascii="Times New Roman" w:eastAsia="仿宋_GB2312" w:hAnsi="Times New Roman" w:cs="Times New Roman"/>
          <w:kern w:val="0"/>
          <w:sz w:val="32"/>
          <w:szCs w:val="32"/>
        </w:rPr>
        <w:t>2021</w:t>
      </w:r>
      <w:r w:rsidRPr="00991F6F">
        <w:rPr>
          <w:rFonts w:ascii="Times New Roman" w:eastAsia="仿宋_GB2312" w:hAnsi="Times New Roman" w:cs="Times New Roman"/>
          <w:kern w:val="0"/>
          <w:sz w:val="32"/>
          <w:szCs w:val="32"/>
        </w:rPr>
        <w:t>年</w:t>
      </w:r>
      <w:r w:rsidRPr="00991F6F">
        <w:rPr>
          <w:rFonts w:ascii="Times New Roman" w:eastAsia="仿宋_GB2312" w:hAnsi="Times New Roman" w:cs="Times New Roman"/>
          <w:kern w:val="0"/>
          <w:sz w:val="32"/>
          <w:szCs w:val="32"/>
        </w:rPr>
        <w:t>6</w:t>
      </w:r>
      <w:r w:rsidRPr="00991F6F">
        <w:rPr>
          <w:rFonts w:ascii="Times New Roman" w:eastAsia="仿宋_GB2312" w:hAnsi="Times New Roman" w:cs="Times New Roman"/>
          <w:kern w:val="0"/>
          <w:sz w:val="32"/>
          <w:szCs w:val="32"/>
        </w:rPr>
        <w:t>月及以后获得方为有效；</w:t>
      </w:r>
      <w:r w:rsidRPr="00991F6F">
        <w:rPr>
          <w:rFonts w:ascii="Times New Roman" w:eastAsia="仿宋_GB2312" w:hAnsi="Times New Roman" w:cs="Times New Roman"/>
          <w:kern w:val="0"/>
          <w:sz w:val="32"/>
          <w:szCs w:val="32"/>
        </w:rPr>
        <w:t>4-5</w:t>
      </w:r>
      <w:r w:rsidRPr="00991F6F">
        <w:rPr>
          <w:rFonts w:ascii="Times New Roman" w:eastAsia="仿宋_GB2312" w:hAnsi="Times New Roman" w:cs="Times New Roman"/>
          <w:kern w:val="0"/>
          <w:sz w:val="32"/>
          <w:szCs w:val="32"/>
        </w:rPr>
        <w:t>类型的英语成绩（不认可家庭版和拼分成绩）有效期参照证书有效期。</w:t>
      </w:r>
    </w:p>
    <w:p w14:paraId="66DC58DD" w14:textId="5569F193"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对于未达学院关于外语水平具体规定要求，但其他方面特别优秀的考生，可以经博士生招生委员会推荐，学院研究生招生工作领导小组审核并报学院党政联席会议通过进入综合考核的考生名单。</w:t>
      </w:r>
    </w:p>
    <w:p w14:paraId="7B811B99"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浙江大学认可的母语为英语的国家：美属萨摩亚、澳大利亚、巴哈马、巴巴多斯、贝利兹、博茨瓦纳、加拿大、斐济、直布罗陀、加纳、圭亚那、爱尔兰、牙买加、肯尼亚、莱索托、利比里亚、新西兰、尼日利亚、巴布亚新几内亚、新加坡、所罗门群岛、南非、冈比亚、汤加、英国、美国、赞比亚、津巴布韦。</w:t>
      </w:r>
    </w:p>
    <w:p w14:paraId="432DAF7F"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（二）学术水平须符合下列条件之一：</w:t>
      </w:r>
    </w:p>
    <w:p w14:paraId="5BC51A22" w14:textId="7E8EA08F"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直接攻博：应为已取得</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年推免生资格的优秀应届</w:t>
      </w:r>
      <w:r w:rsidRPr="00991F6F">
        <w:rPr>
          <w:rFonts w:ascii="Times New Roman" w:eastAsia="仿宋_GB2312" w:hAnsi="Times New Roman" w:cs="Times New Roman"/>
          <w:kern w:val="0"/>
          <w:sz w:val="32"/>
          <w:szCs w:val="32"/>
        </w:rPr>
        <w:lastRenderedPageBreak/>
        <w:t>本科毕业生；或本科毕业的境外高校原则上同时进入主流世界大学排行前</w:t>
      </w:r>
      <w:r w:rsidRPr="00991F6F">
        <w:rPr>
          <w:rFonts w:ascii="Times New Roman" w:eastAsia="仿宋_GB2312" w:hAnsi="Times New Roman" w:cs="Times New Roman"/>
          <w:kern w:val="0"/>
          <w:sz w:val="32"/>
          <w:szCs w:val="32"/>
        </w:rPr>
        <w:t>100</w:t>
      </w:r>
      <w:r w:rsidRPr="00991F6F">
        <w:rPr>
          <w:rFonts w:ascii="Times New Roman" w:eastAsia="仿宋_GB2312" w:hAnsi="Times New Roman" w:cs="Times New Roman"/>
          <w:kern w:val="0"/>
          <w:sz w:val="32"/>
          <w:szCs w:val="32"/>
        </w:rPr>
        <w:t>位，本科期间的平均学分绩点（</w:t>
      </w:r>
      <w:r w:rsidRPr="00991F6F">
        <w:rPr>
          <w:rFonts w:ascii="Times New Roman" w:eastAsia="仿宋_GB2312" w:hAnsi="Times New Roman" w:cs="Times New Roman"/>
          <w:kern w:val="0"/>
          <w:sz w:val="32"/>
          <w:szCs w:val="32"/>
        </w:rPr>
        <w:t>GPA</w:t>
      </w:r>
      <w:r w:rsidRPr="00991F6F">
        <w:rPr>
          <w:rFonts w:ascii="Times New Roman" w:eastAsia="仿宋_GB2312" w:hAnsi="Times New Roman" w:cs="Times New Roman"/>
          <w:kern w:val="0"/>
          <w:sz w:val="32"/>
          <w:szCs w:val="32"/>
        </w:rPr>
        <w:t>）原则上不低于</w:t>
      </w:r>
      <w:r w:rsidRPr="00991F6F">
        <w:rPr>
          <w:rFonts w:ascii="Times New Roman" w:eastAsia="仿宋_GB2312" w:hAnsi="Times New Roman" w:cs="Times New Roman"/>
          <w:kern w:val="0"/>
          <w:sz w:val="32"/>
          <w:szCs w:val="32"/>
        </w:rPr>
        <w:t>3.5</w:t>
      </w:r>
      <w:r w:rsidRPr="00991F6F">
        <w:rPr>
          <w:rFonts w:ascii="Times New Roman" w:eastAsia="仿宋_GB2312" w:hAnsi="Times New Roman" w:cs="Times New Roman"/>
          <w:kern w:val="0"/>
          <w:sz w:val="32"/>
          <w:szCs w:val="32"/>
        </w:rPr>
        <w:t>（按满分为</w:t>
      </w:r>
      <w:r w:rsidRPr="00991F6F">
        <w:rPr>
          <w:rFonts w:ascii="Times New Roman" w:eastAsia="仿宋_GB2312" w:hAnsi="Times New Roman" w:cs="Times New Roman"/>
          <w:kern w:val="0"/>
          <w:sz w:val="32"/>
          <w:szCs w:val="32"/>
        </w:rPr>
        <w:t>4</w:t>
      </w:r>
      <w:r w:rsidRPr="00991F6F">
        <w:rPr>
          <w:rFonts w:ascii="Times New Roman" w:eastAsia="仿宋_GB2312" w:hAnsi="Times New Roman" w:cs="Times New Roman"/>
          <w:kern w:val="0"/>
          <w:sz w:val="32"/>
          <w:szCs w:val="32"/>
        </w:rPr>
        <w:t>分核算）的中国籍优秀应（往）届本科毕业生（应届毕业生应在入学前获得教育部留学服务中心出具的《国（境）外学历学位认证书》）。</w:t>
      </w:r>
    </w:p>
    <w:p w14:paraId="1ACA5515"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硕博连读：已表现出较强的科研能力；完成硕士阶段课程学习；攻读博士学位的专业及课题与硕士阶段的专业及课题密切相关。</w:t>
      </w:r>
    </w:p>
    <w:p w14:paraId="63D40DBC" w14:textId="40B28A41"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3.</w:t>
      </w:r>
      <w:r w:rsidRPr="00991F6F">
        <w:rPr>
          <w:rFonts w:ascii="Times New Roman" w:eastAsia="仿宋_GB2312" w:hAnsi="Times New Roman" w:cs="Times New Roman"/>
          <w:kern w:val="0"/>
          <w:sz w:val="32"/>
          <w:szCs w:val="32"/>
        </w:rPr>
        <w:t>普通招考：学术研究能力原则上须符合以下任一项（成果应以考生本人为第一作者，或以考生硕士导师为第一作者、考生本人第二作者，在</w:t>
      </w:r>
      <w:r w:rsidRPr="00991F6F">
        <w:rPr>
          <w:rFonts w:ascii="Times New Roman" w:eastAsia="仿宋_GB2312" w:hAnsi="Times New Roman" w:cs="Times New Roman"/>
          <w:kern w:val="0"/>
          <w:sz w:val="32"/>
          <w:szCs w:val="32"/>
        </w:rPr>
        <w:t>2021</w:t>
      </w:r>
      <w:r w:rsidRPr="00991F6F">
        <w:rPr>
          <w:rFonts w:ascii="Times New Roman" w:eastAsia="仿宋_GB2312" w:hAnsi="Times New Roman" w:cs="Times New Roman"/>
          <w:kern w:val="0"/>
          <w:sz w:val="32"/>
          <w:szCs w:val="32"/>
        </w:rPr>
        <w:t>年</w:t>
      </w:r>
      <w:r w:rsidRPr="00991F6F">
        <w:rPr>
          <w:rFonts w:ascii="Times New Roman" w:eastAsia="仿宋_GB2312" w:hAnsi="Times New Roman" w:cs="Times New Roman"/>
          <w:kern w:val="0"/>
          <w:sz w:val="32"/>
          <w:szCs w:val="32"/>
        </w:rPr>
        <w:t>6</w:t>
      </w:r>
      <w:r w:rsidRPr="00991F6F">
        <w:rPr>
          <w:rFonts w:ascii="Times New Roman" w:eastAsia="仿宋_GB2312" w:hAnsi="Times New Roman" w:cs="Times New Roman"/>
          <w:kern w:val="0"/>
          <w:sz w:val="32"/>
          <w:szCs w:val="32"/>
        </w:rPr>
        <w:t>月及以后获得方有效）。</w:t>
      </w:r>
    </w:p>
    <w:p w14:paraId="265518DB"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）发表（含录用）</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篇高质量学术论文。</w:t>
      </w:r>
    </w:p>
    <w:p w14:paraId="635DB5B2"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）获得省部级及以上科学技术奖，或授权发明专利</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项。</w:t>
      </w:r>
    </w:p>
    <w:p w14:paraId="56DE6EBF" w14:textId="1C6EC6A4"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对于未达到学院关于学术成果等具体规定要求，但其他方面特别优秀的考生，可以经博士生招生委员会推荐，学院研究生招生工作领导小组审核并报学院党政联席会议通过进入综合考核的考生名单。</w:t>
      </w:r>
    </w:p>
    <w:p w14:paraId="05EA6310" w14:textId="6C60AFBD"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考生在报考前应确认本人是否符合报考条件，不符合报考条件者将不予录取</w:t>
      </w:r>
      <w:r w:rsidRPr="00991F6F">
        <w:rPr>
          <w:rFonts w:ascii="Times New Roman" w:eastAsia="仿宋_GB2312" w:hAnsi="Times New Roman" w:cs="Times New Roman"/>
          <w:sz w:val="28"/>
          <w:szCs w:val="28"/>
          <w:shd w:val="clear" w:color="auto" w:fill="FFFFFF"/>
        </w:rPr>
        <w:t>。</w:t>
      </w:r>
      <w:r w:rsidRPr="00991F6F">
        <w:rPr>
          <w:rFonts w:ascii="Times New Roman" w:eastAsia="仿宋_GB2312" w:hAnsi="Times New Roman" w:cs="Times New Roman"/>
          <w:kern w:val="0"/>
          <w:sz w:val="32"/>
          <w:szCs w:val="32"/>
        </w:rPr>
        <w:t>在报名、材料审核和综合考核过程有不符合报考条件，或提供虚假材料，或其他违规行为的考生，在任何阶段发现查实，即按有关规定取消报考资格，或取消</w:t>
      </w:r>
      <w:r w:rsidRPr="00991F6F">
        <w:rPr>
          <w:rFonts w:ascii="Times New Roman" w:eastAsia="仿宋_GB2312" w:hAnsi="Times New Roman" w:cs="Times New Roman"/>
          <w:kern w:val="0"/>
          <w:sz w:val="32"/>
          <w:szCs w:val="32"/>
        </w:rPr>
        <w:lastRenderedPageBreak/>
        <w:t>综合考核资格，或取消录取资格，直至取消在校学籍。</w:t>
      </w:r>
    </w:p>
    <w:p w14:paraId="793E1975" w14:textId="77777777" w:rsidR="00E071CC" w:rsidRPr="00991F6F" w:rsidRDefault="00BD7B7C">
      <w:pPr>
        <w:ind w:firstLineChars="200" w:firstLine="640"/>
        <w:rPr>
          <w:rFonts w:ascii="Times New Roman" w:eastAsia="黑体" w:hAnsi="Times New Roman" w:cs="Times New Roman"/>
          <w:kern w:val="0"/>
          <w:sz w:val="32"/>
          <w:szCs w:val="32"/>
        </w:rPr>
      </w:pPr>
      <w:r w:rsidRPr="00991F6F">
        <w:rPr>
          <w:rFonts w:ascii="Times New Roman" w:eastAsia="黑体" w:hAnsi="Times New Roman" w:cs="Times New Roman"/>
          <w:kern w:val="0"/>
          <w:sz w:val="32"/>
          <w:szCs w:val="32"/>
        </w:rPr>
        <w:t>四、报名和材料递交</w:t>
      </w:r>
    </w:p>
    <w:p w14:paraId="22E9E448"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（一）报名时间</w:t>
      </w:r>
    </w:p>
    <w:p w14:paraId="3DBD9CCA" w14:textId="3A6B7358"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直接攻博：获得</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年推荐免试研究生资格的本校或外校考生按照教育部及学院要求，在规定时间内登录</w:t>
      </w:r>
      <w:r w:rsidRPr="00991F6F">
        <w:rPr>
          <w:rFonts w:ascii="Times New Roman" w:eastAsia="仿宋_GB2312" w:hAnsi="Times New Roman" w:cs="Times New Roman"/>
          <w:sz w:val="32"/>
          <w:szCs w:val="32"/>
        </w:rPr>
        <w:t>“</w:t>
      </w:r>
      <w:r w:rsidRPr="00991F6F">
        <w:rPr>
          <w:rFonts w:ascii="Times New Roman" w:eastAsia="仿宋_GB2312" w:hAnsi="Times New Roman" w:cs="Times New Roman"/>
          <w:sz w:val="32"/>
          <w:szCs w:val="32"/>
        </w:rPr>
        <w:t>全国推荐免试攻读研究生（免初试、转段）信息公开管理服务系统</w:t>
      </w:r>
      <w:r w:rsidRPr="00991F6F">
        <w:rPr>
          <w:rFonts w:ascii="Times New Roman" w:eastAsia="仿宋_GB2312" w:hAnsi="Times New Roman" w:cs="Times New Roman"/>
          <w:sz w:val="32"/>
          <w:szCs w:val="32"/>
        </w:rPr>
        <w:t>”</w:t>
      </w:r>
      <w:r w:rsidRPr="00991F6F">
        <w:rPr>
          <w:rFonts w:ascii="Times New Roman" w:eastAsia="仿宋_GB2312" w:hAnsi="Times New Roman" w:cs="Times New Roman"/>
          <w:sz w:val="32"/>
          <w:szCs w:val="32"/>
        </w:rPr>
        <w:t>（网址：</w:t>
      </w:r>
      <w:bookmarkStart w:id="1" w:name="OLE_LINK5"/>
      <w:bookmarkStart w:id="2" w:name="OLE_LINK4"/>
      <w:r w:rsidRPr="00991F6F">
        <w:rPr>
          <w:rFonts w:ascii="Times New Roman" w:eastAsia="仿宋_GB2312" w:hAnsi="Times New Roman" w:cs="Times New Roman"/>
          <w:sz w:val="32"/>
          <w:szCs w:val="32"/>
        </w:rPr>
        <w:t>http://yz.chsi.com.cn/tm</w:t>
      </w:r>
      <w:bookmarkEnd w:id="1"/>
      <w:bookmarkEnd w:id="2"/>
      <w:r w:rsidRPr="00991F6F">
        <w:rPr>
          <w:rFonts w:ascii="Times New Roman" w:eastAsia="仿宋_GB2312" w:hAnsi="Times New Roman" w:cs="Times New Roman"/>
          <w:sz w:val="32"/>
          <w:szCs w:val="32"/>
        </w:rPr>
        <w:t>）</w:t>
      </w:r>
      <w:r w:rsidRPr="00991F6F">
        <w:rPr>
          <w:rFonts w:ascii="Times New Roman" w:eastAsia="仿宋_GB2312" w:hAnsi="Times New Roman" w:cs="Times New Roman"/>
          <w:kern w:val="0"/>
          <w:sz w:val="32"/>
          <w:szCs w:val="32"/>
        </w:rPr>
        <w:t>填写报考志愿，并完成系统相应各环节程序。</w:t>
      </w:r>
    </w:p>
    <w:p w14:paraId="1DD217A6"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sz w:val="32"/>
          <w:szCs w:val="21"/>
        </w:rPr>
        <w:t>符合我院报考条件的境外高校中国籍优秀应（往）届本科毕业生，于</w:t>
      </w:r>
      <w:bookmarkStart w:id="3" w:name="_Hlk210813692"/>
      <w:r w:rsidRPr="00991F6F">
        <w:rPr>
          <w:rFonts w:ascii="Times New Roman" w:eastAsia="仿宋_GB2312" w:hAnsi="Times New Roman" w:cs="Times New Roman"/>
          <w:sz w:val="32"/>
          <w:szCs w:val="21"/>
        </w:rPr>
        <w:t>10</w:t>
      </w:r>
      <w:r w:rsidRPr="00991F6F">
        <w:rPr>
          <w:rFonts w:ascii="Times New Roman" w:eastAsia="仿宋_GB2312" w:hAnsi="Times New Roman" w:cs="Times New Roman"/>
          <w:sz w:val="32"/>
          <w:szCs w:val="21"/>
        </w:rPr>
        <w:t>月</w:t>
      </w:r>
      <w:r w:rsidRPr="00991F6F">
        <w:rPr>
          <w:rFonts w:ascii="Times New Roman" w:eastAsia="仿宋_GB2312" w:hAnsi="Times New Roman" w:cs="Times New Roman"/>
          <w:sz w:val="32"/>
          <w:szCs w:val="21"/>
        </w:rPr>
        <w:t>20</w:t>
      </w:r>
      <w:r w:rsidRPr="00991F6F">
        <w:rPr>
          <w:rFonts w:ascii="Times New Roman" w:eastAsia="仿宋_GB2312" w:hAnsi="Times New Roman" w:cs="Times New Roman"/>
          <w:sz w:val="32"/>
          <w:szCs w:val="21"/>
        </w:rPr>
        <w:t>日</w:t>
      </w:r>
      <w:r w:rsidRPr="00991F6F">
        <w:rPr>
          <w:rFonts w:ascii="Times New Roman" w:eastAsia="仿宋_GB2312" w:hAnsi="Times New Roman" w:cs="Times New Roman"/>
          <w:sz w:val="32"/>
          <w:szCs w:val="21"/>
        </w:rPr>
        <w:t>-11</w:t>
      </w:r>
      <w:r w:rsidRPr="00991F6F">
        <w:rPr>
          <w:rFonts w:ascii="Times New Roman" w:eastAsia="仿宋_GB2312" w:hAnsi="Times New Roman" w:cs="Times New Roman"/>
          <w:sz w:val="32"/>
          <w:szCs w:val="21"/>
        </w:rPr>
        <w:t>月</w:t>
      </w:r>
      <w:r w:rsidRPr="00991F6F">
        <w:rPr>
          <w:rFonts w:ascii="Times New Roman" w:eastAsia="仿宋_GB2312" w:hAnsi="Times New Roman" w:cs="Times New Roman"/>
          <w:sz w:val="32"/>
          <w:szCs w:val="21"/>
        </w:rPr>
        <w:t>20</w:t>
      </w:r>
      <w:r w:rsidRPr="00991F6F">
        <w:rPr>
          <w:rFonts w:ascii="Times New Roman" w:eastAsia="仿宋_GB2312" w:hAnsi="Times New Roman" w:cs="Times New Roman"/>
          <w:sz w:val="32"/>
          <w:szCs w:val="21"/>
        </w:rPr>
        <w:t>日</w:t>
      </w:r>
      <w:bookmarkEnd w:id="3"/>
      <w:r w:rsidRPr="00991F6F">
        <w:rPr>
          <w:rFonts w:ascii="Times New Roman" w:eastAsia="仿宋_GB2312" w:hAnsi="Times New Roman" w:cs="Times New Roman"/>
          <w:sz w:val="32"/>
          <w:szCs w:val="21"/>
        </w:rPr>
        <w:t>登录</w:t>
      </w:r>
      <w:r w:rsidRPr="00991F6F">
        <w:rPr>
          <w:rFonts w:ascii="Times New Roman" w:eastAsia="仿宋_GB2312" w:hAnsi="Times New Roman" w:cs="Times New Roman"/>
          <w:sz w:val="32"/>
          <w:szCs w:val="21"/>
        </w:rPr>
        <w:t>“</w:t>
      </w:r>
      <w:r w:rsidRPr="00991F6F">
        <w:rPr>
          <w:rFonts w:ascii="Times New Roman" w:eastAsia="仿宋_GB2312" w:hAnsi="Times New Roman" w:cs="Times New Roman"/>
          <w:sz w:val="32"/>
          <w:szCs w:val="21"/>
        </w:rPr>
        <w:t>浙江大学博士生报名系统</w:t>
      </w:r>
      <w:r w:rsidRPr="00991F6F">
        <w:rPr>
          <w:rFonts w:ascii="Times New Roman" w:eastAsia="仿宋_GB2312" w:hAnsi="Times New Roman" w:cs="Times New Roman"/>
          <w:sz w:val="32"/>
          <w:szCs w:val="21"/>
        </w:rPr>
        <w:t>”</w:t>
      </w:r>
      <w:r w:rsidRPr="00991F6F">
        <w:rPr>
          <w:rFonts w:ascii="Times New Roman" w:eastAsia="仿宋_GB2312" w:hAnsi="Times New Roman" w:cs="Times New Roman"/>
          <w:sz w:val="32"/>
          <w:szCs w:val="21"/>
        </w:rPr>
        <w:t>进行网上报名，具体报名时间和程序详见《浙江大学</w:t>
      </w:r>
      <w:r w:rsidRPr="00991F6F">
        <w:rPr>
          <w:rFonts w:ascii="Times New Roman" w:eastAsia="仿宋_GB2312" w:hAnsi="Times New Roman" w:cs="Times New Roman"/>
          <w:sz w:val="32"/>
          <w:szCs w:val="21"/>
        </w:rPr>
        <w:t>2026</w:t>
      </w:r>
      <w:r w:rsidRPr="00991F6F">
        <w:rPr>
          <w:rFonts w:ascii="Times New Roman" w:eastAsia="仿宋_GB2312" w:hAnsi="Times New Roman" w:cs="Times New Roman"/>
          <w:sz w:val="32"/>
          <w:szCs w:val="21"/>
        </w:rPr>
        <w:t>年普通招考博士生招生第一次报名通知》。</w:t>
      </w:r>
    </w:p>
    <w:p w14:paraId="642690EB"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硕博连读：</w:t>
      </w:r>
      <w:r w:rsidRPr="00991F6F">
        <w:rPr>
          <w:rFonts w:ascii="Times New Roman" w:eastAsia="仿宋_GB2312" w:hAnsi="Times New Roman" w:cs="Times New Roman"/>
          <w:kern w:val="0"/>
          <w:sz w:val="32"/>
          <w:szCs w:val="32"/>
        </w:rPr>
        <w:t>2025</w:t>
      </w:r>
      <w:r w:rsidRPr="00991F6F">
        <w:rPr>
          <w:rFonts w:ascii="Times New Roman" w:eastAsia="仿宋_GB2312" w:hAnsi="Times New Roman" w:cs="Times New Roman"/>
          <w:kern w:val="0"/>
          <w:sz w:val="32"/>
          <w:szCs w:val="32"/>
        </w:rPr>
        <w:t>年</w:t>
      </w:r>
      <w:r w:rsidRPr="00991F6F">
        <w:rPr>
          <w:rFonts w:ascii="Times New Roman" w:eastAsia="仿宋_GB2312" w:hAnsi="Times New Roman" w:cs="Times New Roman"/>
          <w:kern w:val="0"/>
          <w:sz w:val="32"/>
          <w:szCs w:val="32"/>
        </w:rPr>
        <w:t>10</w:t>
      </w:r>
      <w:r w:rsidRPr="00991F6F">
        <w:rPr>
          <w:rFonts w:ascii="Times New Roman" w:eastAsia="仿宋_GB2312" w:hAnsi="Times New Roman" w:cs="Times New Roman"/>
          <w:kern w:val="0"/>
          <w:sz w:val="32"/>
          <w:szCs w:val="32"/>
        </w:rPr>
        <w:t>月（春季入学）和</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年</w:t>
      </w:r>
      <w:r w:rsidRPr="00991F6F">
        <w:rPr>
          <w:rFonts w:ascii="Times New Roman" w:eastAsia="仿宋_GB2312" w:hAnsi="Times New Roman" w:cs="Times New Roman"/>
          <w:kern w:val="0"/>
          <w:sz w:val="32"/>
          <w:szCs w:val="32"/>
        </w:rPr>
        <w:t>4</w:t>
      </w:r>
      <w:r w:rsidRPr="00991F6F">
        <w:rPr>
          <w:rFonts w:ascii="Times New Roman" w:eastAsia="仿宋_GB2312" w:hAnsi="Times New Roman" w:cs="Times New Roman"/>
          <w:kern w:val="0"/>
          <w:sz w:val="32"/>
          <w:szCs w:val="32"/>
        </w:rPr>
        <w:t>月（秋季入学），考生根据学院通知，于规定时间完成线上报名。</w:t>
      </w:r>
    </w:p>
    <w:p w14:paraId="52E717CC"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sz w:val="32"/>
          <w:szCs w:val="21"/>
        </w:rPr>
        <w:t>“</w:t>
      </w:r>
      <w:r w:rsidRPr="00991F6F">
        <w:rPr>
          <w:rFonts w:ascii="Times New Roman" w:eastAsia="仿宋_GB2312" w:hAnsi="Times New Roman" w:cs="Times New Roman"/>
          <w:sz w:val="32"/>
          <w:szCs w:val="21"/>
        </w:rPr>
        <w:t>骨干计划</w:t>
      </w:r>
      <w:r w:rsidRPr="00991F6F">
        <w:rPr>
          <w:rFonts w:ascii="Times New Roman" w:eastAsia="仿宋_GB2312" w:hAnsi="Times New Roman" w:cs="Times New Roman"/>
          <w:sz w:val="32"/>
          <w:szCs w:val="21"/>
        </w:rPr>
        <w:t>”</w:t>
      </w:r>
      <w:r w:rsidRPr="00991F6F">
        <w:rPr>
          <w:rFonts w:ascii="Times New Roman" w:eastAsia="仿宋_GB2312" w:hAnsi="Times New Roman" w:cs="Times New Roman"/>
          <w:sz w:val="32"/>
          <w:szCs w:val="21"/>
        </w:rPr>
        <w:t>在读硕士研究生只能报考秋季硕博连读生，但须在</w:t>
      </w:r>
      <w:r w:rsidRPr="00991F6F">
        <w:rPr>
          <w:rFonts w:ascii="Times New Roman" w:eastAsia="仿宋_GB2312" w:hAnsi="Times New Roman" w:cs="Times New Roman"/>
          <w:sz w:val="32"/>
          <w:szCs w:val="21"/>
        </w:rPr>
        <w:t>2025</w:t>
      </w:r>
      <w:r w:rsidRPr="00991F6F">
        <w:rPr>
          <w:rFonts w:ascii="Times New Roman" w:eastAsia="仿宋_GB2312" w:hAnsi="Times New Roman" w:cs="Times New Roman"/>
          <w:sz w:val="32"/>
          <w:szCs w:val="21"/>
        </w:rPr>
        <w:t>年</w:t>
      </w:r>
      <w:r w:rsidRPr="00991F6F">
        <w:rPr>
          <w:rFonts w:ascii="Times New Roman" w:eastAsia="仿宋_GB2312" w:hAnsi="Times New Roman" w:cs="Times New Roman"/>
          <w:sz w:val="32"/>
          <w:szCs w:val="21"/>
        </w:rPr>
        <w:t>10</w:t>
      </w:r>
      <w:r w:rsidRPr="00991F6F">
        <w:rPr>
          <w:rFonts w:ascii="Times New Roman" w:eastAsia="仿宋_GB2312" w:hAnsi="Times New Roman" w:cs="Times New Roman"/>
          <w:sz w:val="32"/>
          <w:szCs w:val="21"/>
        </w:rPr>
        <w:t>月</w:t>
      </w:r>
      <w:r w:rsidRPr="00991F6F">
        <w:rPr>
          <w:rFonts w:ascii="Times New Roman" w:eastAsia="仿宋_GB2312" w:hAnsi="Times New Roman" w:cs="Times New Roman"/>
          <w:sz w:val="32"/>
          <w:szCs w:val="21"/>
        </w:rPr>
        <w:t>20</w:t>
      </w:r>
      <w:r w:rsidRPr="00991F6F">
        <w:rPr>
          <w:rFonts w:ascii="Times New Roman" w:eastAsia="仿宋_GB2312" w:hAnsi="Times New Roman" w:cs="Times New Roman"/>
          <w:sz w:val="32"/>
          <w:szCs w:val="21"/>
        </w:rPr>
        <w:t>日</w:t>
      </w:r>
      <w:r w:rsidRPr="00991F6F">
        <w:rPr>
          <w:rFonts w:ascii="Times New Roman" w:eastAsia="仿宋_GB2312" w:hAnsi="Times New Roman" w:cs="Times New Roman"/>
          <w:sz w:val="32"/>
          <w:szCs w:val="21"/>
        </w:rPr>
        <w:t>-2025</w:t>
      </w:r>
      <w:r w:rsidRPr="00991F6F">
        <w:rPr>
          <w:rFonts w:ascii="Times New Roman" w:eastAsia="仿宋_GB2312" w:hAnsi="Times New Roman" w:cs="Times New Roman"/>
          <w:sz w:val="32"/>
          <w:szCs w:val="21"/>
        </w:rPr>
        <w:t>年</w:t>
      </w:r>
      <w:r w:rsidRPr="00991F6F">
        <w:rPr>
          <w:rFonts w:ascii="Times New Roman" w:eastAsia="仿宋_GB2312" w:hAnsi="Times New Roman" w:cs="Times New Roman"/>
          <w:sz w:val="32"/>
          <w:szCs w:val="21"/>
        </w:rPr>
        <w:t>11</w:t>
      </w:r>
      <w:r w:rsidRPr="00991F6F">
        <w:rPr>
          <w:rFonts w:ascii="Times New Roman" w:eastAsia="仿宋_GB2312" w:hAnsi="Times New Roman" w:cs="Times New Roman"/>
          <w:sz w:val="32"/>
          <w:szCs w:val="21"/>
        </w:rPr>
        <w:t>月</w:t>
      </w:r>
      <w:r w:rsidRPr="00991F6F">
        <w:rPr>
          <w:rFonts w:ascii="Times New Roman" w:eastAsia="仿宋_GB2312" w:hAnsi="Times New Roman" w:cs="Times New Roman"/>
          <w:sz w:val="32"/>
          <w:szCs w:val="21"/>
        </w:rPr>
        <w:t>20</w:t>
      </w:r>
      <w:r w:rsidRPr="00991F6F">
        <w:rPr>
          <w:rFonts w:ascii="Times New Roman" w:eastAsia="仿宋_GB2312" w:hAnsi="Times New Roman" w:cs="Times New Roman"/>
          <w:sz w:val="32"/>
          <w:szCs w:val="21"/>
        </w:rPr>
        <w:t>日期间报名，与普通招考的</w:t>
      </w:r>
      <w:r w:rsidRPr="00991F6F">
        <w:rPr>
          <w:rFonts w:ascii="Times New Roman" w:eastAsia="仿宋_GB2312" w:hAnsi="Times New Roman" w:cs="Times New Roman"/>
          <w:sz w:val="32"/>
          <w:szCs w:val="21"/>
        </w:rPr>
        <w:t>“</w:t>
      </w:r>
      <w:r w:rsidRPr="00991F6F">
        <w:rPr>
          <w:rFonts w:ascii="Times New Roman" w:eastAsia="仿宋_GB2312" w:hAnsi="Times New Roman" w:cs="Times New Roman"/>
          <w:sz w:val="32"/>
          <w:szCs w:val="21"/>
        </w:rPr>
        <w:t>骨干计划</w:t>
      </w:r>
      <w:r w:rsidRPr="00991F6F">
        <w:rPr>
          <w:rFonts w:ascii="Times New Roman" w:eastAsia="仿宋_GB2312" w:hAnsi="Times New Roman" w:cs="Times New Roman"/>
          <w:sz w:val="32"/>
          <w:szCs w:val="21"/>
        </w:rPr>
        <w:t>”</w:t>
      </w:r>
      <w:r w:rsidRPr="00991F6F">
        <w:rPr>
          <w:rFonts w:ascii="Times New Roman" w:eastAsia="仿宋_GB2312" w:hAnsi="Times New Roman" w:cs="Times New Roman"/>
          <w:sz w:val="32"/>
          <w:szCs w:val="21"/>
        </w:rPr>
        <w:t>考生一同考核，择优录取。</w:t>
      </w:r>
    </w:p>
    <w:p w14:paraId="76B2094C"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3.</w:t>
      </w:r>
      <w:r w:rsidRPr="00991F6F">
        <w:rPr>
          <w:rFonts w:ascii="Times New Roman" w:eastAsia="仿宋_GB2312" w:hAnsi="Times New Roman" w:cs="Times New Roman"/>
          <w:kern w:val="0"/>
          <w:sz w:val="32"/>
          <w:szCs w:val="32"/>
        </w:rPr>
        <w:t>普通招考：</w:t>
      </w:r>
    </w:p>
    <w:p w14:paraId="78AC1BD5" w14:textId="513BA1ED"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sz w:val="32"/>
          <w:szCs w:val="21"/>
        </w:rPr>
        <w:t>2025</w:t>
      </w:r>
      <w:r w:rsidRPr="00991F6F">
        <w:rPr>
          <w:rFonts w:ascii="Times New Roman" w:eastAsia="仿宋_GB2312" w:hAnsi="Times New Roman" w:cs="Times New Roman"/>
          <w:sz w:val="32"/>
          <w:szCs w:val="21"/>
        </w:rPr>
        <w:t>年</w:t>
      </w:r>
      <w:r w:rsidRPr="00991F6F">
        <w:rPr>
          <w:rFonts w:ascii="Times New Roman" w:eastAsia="仿宋_GB2312" w:hAnsi="Times New Roman" w:cs="Times New Roman"/>
          <w:sz w:val="32"/>
          <w:szCs w:val="21"/>
        </w:rPr>
        <w:t>10</w:t>
      </w:r>
      <w:r w:rsidRPr="00991F6F">
        <w:rPr>
          <w:rFonts w:ascii="Times New Roman" w:eastAsia="仿宋_GB2312" w:hAnsi="Times New Roman" w:cs="Times New Roman"/>
          <w:sz w:val="32"/>
          <w:szCs w:val="21"/>
        </w:rPr>
        <w:t>月</w:t>
      </w:r>
      <w:r w:rsidRPr="00991F6F">
        <w:rPr>
          <w:rFonts w:ascii="Times New Roman" w:eastAsia="仿宋_GB2312" w:hAnsi="Times New Roman" w:cs="Times New Roman"/>
          <w:sz w:val="32"/>
          <w:szCs w:val="21"/>
        </w:rPr>
        <w:t>20</w:t>
      </w:r>
      <w:r w:rsidRPr="00991F6F">
        <w:rPr>
          <w:rFonts w:ascii="Times New Roman" w:eastAsia="仿宋_GB2312" w:hAnsi="Times New Roman" w:cs="Times New Roman"/>
          <w:sz w:val="32"/>
          <w:szCs w:val="21"/>
        </w:rPr>
        <w:t>日</w:t>
      </w:r>
      <w:r w:rsidRPr="00991F6F">
        <w:rPr>
          <w:rFonts w:ascii="Times New Roman" w:eastAsia="仿宋_GB2312" w:hAnsi="Times New Roman" w:cs="Times New Roman"/>
          <w:sz w:val="32"/>
          <w:szCs w:val="21"/>
        </w:rPr>
        <w:t>9:00-11</w:t>
      </w:r>
      <w:r w:rsidRPr="00991F6F">
        <w:rPr>
          <w:rFonts w:ascii="Times New Roman" w:eastAsia="仿宋_GB2312" w:hAnsi="Times New Roman" w:cs="Times New Roman"/>
          <w:sz w:val="32"/>
          <w:szCs w:val="21"/>
        </w:rPr>
        <w:t>月</w:t>
      </w:r>
      <w:r w:rsidRPr="00991F6F">
        <w:rPr>
          <w:rFonts w:ascii="Times New Roman" w:eastAsia="仿宋_GB2312" w:hAnsi="Times New Roman" w:cs="Times New Roman"/>
          <w:sz w:val="32"/>
          <w:szCs w:val="21"/>
        </w:rPr>
        <w:t>20</w:t>
      </w:r>
      <w:r w:rsidRPr="00991F6F">
        <w:rPr>
          <w:rFonts w:ascii="Times New Roman" w:eastAsia="仿宋_GB2312" w:hAnsi="Times New Roman" w:cs="Times New Roman"/>
          <w:sz w:val="32"/>
          <w:szCs w:val="21"/>
        </w:rPr>
        <w:t>日</w:t>
      </w:r>
      <w:r w:rsidRPr="00991F6F">
        <w:rPr>
          <w:rFonts w:ascii="Times New Roman" w:eastAsia="仿宋_GB2312" w:hAnsi="Times New Roman" w:cs="Times New Roman"/>
          <w:sz w:val="32"/>
          <w:szCs w:val="21"/>
        </w:rPr>
        <w:t>20:00</w:t>
      </w:r>
      <w:r w:rsidRPr="00991F6F">
        <w:rPr>
          <w:rFonts w:ascii="Times New Roman" w:eastAsia="仿宋_GB2312" w:hAnsi="Times New Roman" w:cs="Times New Roman"/>
          <w:sz w:val="32"/>
          <w:szCs w:val="21"/>
        </w:rPr>
        <w:t>，所有</w:t>
      </w:r>
      <w:r w:rsidRPr="00991F6F">
        <w:rPr>
          <w:rFonts w:ascii="Times New Roman" w:eastAsia="仿宋_GB2312" w:hAnsi="Times New Roman" w:cs="Times New Roman"/>
          <w:kern w:val="0"/>
          <w:sz w:val="32"/>
          <w:szCs w:val="32"/>
        </w:rPr>
        <w:t>全日制非定向博士学位考生，以及教育部</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骨干计划</w:t>
      </w:r>
      <w:r w:rsidRPr="00991F6F">
        <w:rPr>
          <w:rFonts w:ascii="Times New Roman" w:eastAsia="仿宋_GB2312" w:hAnsi="Times New Roman" w:cs="Times New Roman"/>
          <w:kern w:val="0"/>
          <w:sz w:val="32"/>
          <w:szCs w:val="32"/>
        </w:rPr>
        <w:t>” “</w:t>
      </w:r>
      <w:r w:rsidRPr="00991F6F">
        <w:rPr>
          <w:rFonts w:ascii="Times New Roman" w:eastAsia="仿宋_GB2312" w:hAnsi="Times New Roman" w:cs="Times New Roman"/>
          <w:kern w:val="0"/>
          <w:sz w:val="32"/>
          <w:szCs w:val="32"/>
        </w:rPr>
        <w:t>对口支援高校计划</w:t>
      </w:r>
      <w:r w:rsidRPr="00991F6F">
        <w:rPr>
          <w:rFonts w:ascii="Times New Roman" w:eastAsia="仿宋_GB2312" w:hAnsi="Times New Roman" w:cs="Times New Roman"/>
          <w:kern w:val="0"/>
          <w:sz w:val="32"/>
          <w:szCs w:val="32"/>
        </w:rPr>
        <w:t>” “</w:t>
      </w:r>
      <w:r w:rsidRPr="00991F6F">
        <w:rPr>
          <w:rFonts w:ascii="Times New Roman" w:eastAsia="仿宋_GB2312" w:hAnsi="Times New Roman" w:cs="Times New Roman"/>
          <w:kern w:val="0"/>
          <w:sz w:val="32"/>
          <w:szCs w:val="32"/>
        </w:rPr>
        <w:t>援疆博士师资计划</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等考生都须在该时间段报</w:t>
      </w:r>
      <w:r w:rsidRPr="00991F6F">
        <w:rPr>
          <w:rFonts w:ascii="Times New Roman" w:eastAsia="仿宋_GB2312" w:hAnsi="Times New Roman" w:cs="Times New Roman"/>
          <w:kern w:val="0"/>
          <w:sz w:val="32"/>
          <w:szCs w:val="32"/>
        </w:rPr>
        <w:lastRenderedPageBreak/>
        <w:t>名，逾期将不予受理。具体报名时间和程序详见</w:t>
      </w:r>
      <w:r w:rsidRPr="00991F6F">
        <w:rPr>
          <w:rFonts w:ascii="Times New Roman" w:eastAsia="仿宋_GB2312" w:hAnsi="Times New Roman" w:cs="Times New Roman"/>
          <w:sz w:val="32"/>
          <w:szCs w:val="21"/>
        </w:rPr>
        <w:t>《浙江大学</w:t>
      </w:r>
      <w:r w:rsidRPr="00991F6F">
        <w:rPr>
          <w:rFonts w:ascii="Times New Roman" w:eastAsia="仿宋_GB2312" w:hAnsi="Times New Roman" w:cs="Times New Roman"/>
          <w:sz w:val="32"/>
          <w:szCs w:val="21"/>
        </w:rPr>
        <w:t>2026</w:t>
      </w:r>
      <w:r w:rsidRPr="00991F6F">
        <w:rPr>
          <w:rFonts w:ascii="Times New Roman" w:eastAsia="仿宋_GB2312" w:hAnsi="Times New Roman" w:cs="Times New Roman"/>
          <w:sz w:val="32"/>
          <w:szCs w:val="21"/>
        </w:rPr>
        <w:t>年普通招考博士生招生第一次报名通知》</w:t>
      </w:r>
      <w:r w:rsidRPr="00991F6F">
        <w:rPr>
          <w:rFonts w:ascii="Times New Roman" w:eastAsia="仿宋_GB2312" w:hAnsi="Times New Roman" w:cs="Times New Roman"/>
          <w:kern w:val="0"/>
          <w:sz w:val="32"/>
          <w:szCs w:val="32"/>
        </w:rPr>
        <w:t>。报名阶段只需填报学院（系）、专业、方向，无需选择导师。相关方向及导师信息请见电气工程学院官网师资队伍栏目。</w:t>
      </w:r>
    </w:p>
    <w:p w14:paraId="7B566D51"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年</w:t>
      </w:r>
      <w:r w:rsidRPr="00991F6F">
        <w:rPr>
          <w:rFonts w:ascii="Times New Roman" w:eastAsia="仿宋_GB2312" w:hAnsi="Times New Roman" w:cs="Times New Roman"/>
          <w:kern w:val="0"/>
          <w:sz w:val="32"/>
          <w:szCs w:val="32"/>
        </w:rPr>
        <w:t>3</w:t>
      </w:r>
      <w:r w:rsidRPr="00991F6F">
        <w:rPr>
          <w:rFonts w:ascii="Times New Roman" w:eastAsia="仿宋_GB2312" w:hAnsi="Times New Roman" w:cs="Times New Roman"/>
          <w:kern w:val="0"/>
          <w:sz w:val="32"/>
          <w:szCs w:val="32"/>
        </w:rPr>
        <w:t>月中下旬，非全日制定向工程博士考生须在该时间段报名。具体报名时间和程序详见学校相关通知。</w:t>
      </w:r>
    </w:p>
    <w:p w14:paraId="79F37B0C"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（二）材料递交清单和方式</w:t>
      </w:r>
    </w:p>
    <w:p w14:paraId="4F57083F"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报名时须递交的材料如下：</w:t>
      </w:r>
    </w:p>
    <w:p w14:paraId="0AA6D0E2"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）考生本人身份证正反面复印件。</w:t>
      </w:r>
    </w:p>
    <w:p w14:paraId="71DFD9E6"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）学习成绩单原件（直博生提供本科阶段；硕博连读生提供硕士阶段；普博生提供本科和硕士阶段。须授课单位盖章）。</w:t>
      </w:r>
    </w:p>
    <w:p w14:paraId="18103040"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3</w:t>
      </w:r>
      <w:r w:rsidRPr="00991F6F">
        <w:rPr>
          <w:rFonts w:ascii="Times New Roman" w:eastAsia="仿宋_GB2312" w:hAnsi="Times New Roman" w:cs="Times New Roman"/>
          <w:kern w:val="0"/>
          <w:sz w:val="32"/>
          <w:szCs w:val="32"/>
        </w:rPr>
        <w:t>）外语水平证明材料复印件。</w:t>
      </w:r>
    </w:p>
    <w:p w14:paraId="10A69D05"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4</w:t>
      </w:r>
      <w:r w:rsidRPr="00991F6F">
        <w:rPr>
          <w:rFonts w:ascii="Times New Roman" w:eastAsia="仿宋_GB2312" w:hAnsi="Times New Roman" w:cs="Times New Roman"/>
          <w:kern w:val="0"/>
          <w:sz w:val="32"/>
          <w:szCs w:val="32"/>
        </w:rPr>
        <w:t>）能证明科研水平和能力的材料：包括已发表论文的全文及检索证明、录用论文的全文及正式录用函复印件等。</w:t>
      </w:r>
    </w:p>
    <w:p w14:paraId="26F27526"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5</w:t>
      </w:r>
      <w:r w:rsidRPr="00991F6F">
        <w:rPr>
          <w:rFonts w:ascii="Times New Roman" w:eastAsia="仿宋_GB2312" w:hAnsi="Times New Roman" w:cs="Times New Roman"/>
          <w:kern w:val="0"/>
          <w:sz w:val="32"/>
          <w:szCs w:val="32"/>
        </w:rPr>
        <w:t>）各类获奖证书复印件。</w:t>
      </w:r>
    </w:p>
    <w:p w14:paraId="08B47E22" w14:textId="317E34E6"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6</w:t>
      </w:r>
      <w:r w:rsidRPr="00991F6F">
        <w:rPr>
          <w:rFonts w:ascii="Times New Roman" w:eastAsia="仿宋_GB2312" w:hAnsi="Times New Roman" w:cs="Times New Roman"/>
          <w:kern w:val="0"/>
          <w:sz w:val="32"/>
          <w:szCs w:val="32"/>
        </w:rPr>
        <w:t>）两封报考学科专业领域内副教授（或相当专业技术职称专家）及以上职称专家的书面推荐信，推荐意见必须由专家本人撰写。（请务必保留原件，复试时提交至学院研究生教育教学办公室）。</w:t>
      </w:r>
      <w:r w:rsidR="00675969">
        <w:rPr>
          <w:rFonts w:ascii="Times New Roman" w:eastAsia="仿宋_GB2312" w:hAnsi="Times New Roman" w:cs="Times New Roman" w:hint="eastAsia"/>
          <w:kern w:val="0"/>
          <w:sz w:val="32"/>
          <w:szCs w:val="32"/>
        </w:rPr>
        <w:t>（附件</w:t>
      </w:r>
      <w:r w:rsidR="00675969">
        <w:rPr>
          <w:rFonts w:ascii="Times New Roman" w:eastAsia="仿宋_GB2312" w:hAnsi="Times New Roman" w:cs="Times New Roman" w:hint="eastAsia"/>
          <w:kern w:val="0"/>
          <w:sz w:val="32"/>
          <w:szCs w:val="32"/>
        </w:rPr>
        <w:t>3</w:t>
      </w:r>
      <w:r w:rsidR="00675969">
        <w:rPr>
          <w:rFonts w:ascii="Times New Roman" w:eastAsia="仿宋_GB2312" w:hAnsi="Times New Roman" w:cs="Times New Roman" w:hint="eastAsia"/>
          <w:kern w:val="0"/>
          <w:sz w:val="32"/>
          <w:szCs w:val="32"/>
        </w:rPr>
        <w:t>）</w:t>
      </w:r>
    </w:p>
    <w:p w14:paraId="42C825DD" w14:textId="77BFE06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7</w:t>
      </w:r>
      <w:r w:rsidRPr="00991F6F">
        <w:rPr>
          <w:rFonts w:ascii="Times New Roman" w:eastAsia="仿宋_GB2312" w:hAnsi="Times New Roman" w:cs="Times New Roman"/>
          <w:kern w:val="0"/>
          <w:sz w:val="32"/>
          <w:szCs w:val="32"/>
        </w:rPr>
        <w:t>）硕博连读考生还须递交硕博连读报考表</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份（线上报名后导出）。</w:t>
      </w:r>
    </w:p>
    <w:p w14:paraId="784ADA56" w14:textId="1710D16C"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lastRenderedPageBreak/>
        <w:t>（</w:t>
      </w:r>
      <w:r w:rsidRPr="00991F6F">
        <w:rPr>
          <w:rFonts w:ascii="Times New Roman" w:eastAsia="仿宋_GB2312" w:hAnsi="Times New Roman" w:cs="Times New Roman"/>
          <w:kern w:val="0"/>
          <w:sz w:val="32"/>
          <w:szCs w:val="32"/>
        </w:rPr>
        <w:t>8</w:t>
      </w:r>
      <w:r w:rsidRPr="00991F6F">
        <w:rPr>
          <w:rFonts w:ascii="Times New Roman" w:eastAsia="仿宋_GB2312" w:hAnsi="Times New Roman" w:cs="Times New Roman"/>
          <w:kern w:val="0"/>
          <w:sz w:val="32"/>
          <w:szCs w:val="32"/>
        </w:rPr>
        <w:t>）定向就业考生须递交定向单位</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同意报考证明</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w:t>
      </w:r>
    </w:p>
    <w:p w14:paraId="10962D73" w14:textId="7B3ED56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9</w:t>
      </w:r>
      <w:r w:rsidRPr="00991F6F">
        <w:rPr>
          <w:rFonts w:ascii="Times New Roman" w:eastAsia="仿宋_GB2312" w:hAnsi="Times New Roman" w:cs="Times New Roman"/>
          <w:kern w:val="0"/>
          <w:sz w:val="32"/>
          <w:szCs w:val="32"/>
        </w:rPr>
        <w:t>）普博生还须递交以下材料：</w:t>
      </w:r>
    </w:p>
    <w:p w14:paraId="52554DE0"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Cambria Math" w:eastAsia="仿宋_GB2312" w:hAnsi="Cambria Math" w:cs="Cambria Math"/>
          <w:kern w:val="0"/>
          <w:sz w:val="32"/>
          <w:szCs w:val="32"/>
        </w:rPr>
        <w:t>①</w:t>
      </w:r>
      <w:r w:rsidRPr="00991F6F">
        <w:rPr>
          <w:rFonts w:ascii="Times New Roman" w:eastAsia="仿宋_GB2312" w:hAnsi="Times New Roman" w:cs="Times New Roman"/>
          <w:kern w:val="0"/>
          <w:sz w:val="32"/>
          <w:szCs w:val="32"/>
        </w:rPr>
        <w:t>浙江大学电气工程学院</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级博士生报考材料清单（附件</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w:t>
      </w:r>
    </w:p>
    <w:p w14:paraId="7CE41BFC"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Cambria Math" w:eastAsia="仿宋_GB2312" w:hAnsi="Cambria Math" w:cs="Cambria Math"/>
          <w:kern w:val="0"/>
          <w:sz w:val="32"/>
          <w:szCs w:val="32"/>
        </w:rPr>
        <w:t>②</w:t>
      </w:r>
      <w:r w:rsidRPr="00991F6F">
        <w:rPr>
          <w:rFonts w:ascii="Times New Roman" w:eastAsia="仿宋_GB2312" w:hAnsi="Times New Roman" w:cs="Times New Roman"/>
          <w:kern w:val="0"/>
          <w:sz w:val="32"/>
          <w:szCs w:val="32"/>
        </w:rPr>
        <w:t>浙江大学电气工程学院</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级博士生招生报考表（附件</w:t>
      </w: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w:t>
      </w:r>
    </w:p>
    <w:p w14:paraId="2271F5F8" w14:textId="5D570D70"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Cambria Math" w:eastAsia="仿宋_GB2312" w:hAnsi="Cambria Math" w:cs="Cambria Math"/>
          <w:kern w:val="0"/>
          <w:sz w:val="32"/>
          <w:szCs w:val="32"/>
        </w:rPr>
        <w:t>③</w:t>
      </w:r>
      <w:r w:rsidRPr="00991F6F">
        <w:rPr>
          <w:rFonts w:ascii="Times New Roman" w:eastAsia="仿宋_GB2312" w:hAnsi="Times New Roman" w:cs="Times New Roman"/>
          <w:kern w:val="0"/>
          <w:sz w:val="32"/>
          <w:szCs w:val="32"/>
        </w:rPr>
        <w:t>浙江大学电气工程学院</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级博士生招生个人业绩汇总表（附件</w:t>
      </w:r>
      <w:r w:rsidRPr="00991F6F">
        <w:rPr>
          <w:rFonts w:ascii="Times New Roman" w:eastAsia="仿宋_GB2312" w:hAnsi="Times New Roman" w:cs="Times New Roman"/>
          <w:kern w:val="0"/>
          <w:sz w:val="32"/>
          <w:szCs w:val="32"/>
        </w:rPr>
        <w:t>4</w:t>
      </w:r>
      <w:r w:rsidR="009E4A09" w:rsidRPr="00991F6F">
        <w:rPr>
          <w:rFonts w:ascii="Times New Roman" w:eastAsia="仿宋_GB2312" w:hAnsi="Times New Roman" w:cs="Times New Roman"/>
          <w:kern w:val="0"/>
          <w:sz w:val="32"/>
          <w:szCs w:val="32"/>
        </w:rPr>
        <w:t>，扫二维码填写问卷</w:t>
      </w:r>
      <w:r w:rsidRPr="00991F6F">
        <w:rPr>
          <w:rFonts w:ascii="Times New Roman" w:eastAsia="仿宋_GB2312" w:hAnsi="Times New Roman" w:cs="Times New Roman"/>
          <w:kern w:val="0"/>
          <w:sz w:val="32"/>
          <w:szCs w:val="32"/>
        </w:rPr>
        <w:t>）。</w:t>
      </w:r>
    </w:p>
    <w:p w14:paraId="5E554637"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Cambria Math" w:eastAsia="仿宋_GB2312" w:hAnsi="Cambria Math" w:cs="Cambria Math"/>
          <w:kern w:val="0"/>
          <w:sz w:val="32"/>
          <w:szCs w:val="32"/>
        </w:rPr>
        <w:t>④</w:t>
      </w:r>
      <w:r w:rsidRPr="00991F6F">
        <w:rPr>
          <w:rFonts w:ascii="Times New Roman" w:eastAsia="仿宋_GB2312" w:hAnsi="Times New Roman" w:cs="Times New Roman"/>
          <w:kern w:val="0"/>
          <w:sz w:val="32"/>
          <w:szCs w:val="32"/>
        </w:rPr>
        <w:t>硕士学位论文全文以及对论文特色自我评述（应届硕士毕业生如果没有论文全稿，可提供研究计划、方案以及主要成果，并由硕士导师签字认可）。</w:t>
      </w:r>
    </w:p>
    <w:p w14:paraId="07F5D9DD" w14:textId="3D30709D"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fldChar w:fldCharType="begin"/>
      </w:r>
      <w:r w:rsidRPr="00991F6F">
        <w:rPr>
          <w:rFonts w:ascii="Times New Roman" w:eastAsia="仿宋_GB2312" w:hAnsi="Times New Roman" w:cs="Times New Roman"/>
          <w:kern w:val="0"/>
          <w:sz w:val="32"/>
          <w:szCs w:val="32"/>
        </w:rPr>
        <w:instrText xml:space="preserve"> = 5 \* GB3 </w:instrText>
      </w:r>
      <w:r w:rsidRPr="00991F6F">
        <w:rPr>
          <w:rFonts w:ascii="Times New Roman" w:eastAsia="仿宋_GB2312" w:hAnsi="Times New Roman" w:cs="Times New Roman"/>
          <w:kern w:val="0"/>
          <w:sz w:val="32"/>
          <w:szCs w:val="32"/>
        </w:rPr>
        <w:fldChar w:fldCharType="separate"/>
      </w:r>
      <w:r w:rsidRPr="00991F6F">
        <w:rPr>
          <w:rFonts w:ascii="Cambria Math" w:eastAsia="仿宋_GB2312" w:hAnsi="Cambria Math" w:cs="Cambria Math"/>
          <w:kern w:val="0"/>
          <w:sz w:val="32"/>
          <w:szCs w:val="32"/>
        </w:rPr>
        <w:t>⑤</w:t>
      </w:r>
      <w:r w:rsidRPr="00991F6F">
        <w:rPr>
          <w:rFonts w:ascii="Times New Roman" w:eastAsia="仿宋_GB2312" w:hAnsi="Times New Roman" w:cs="Times New Roman"/>
          <w:kern w:val="0"/>
          <w:sz w:val="32"/>
          <w:szCs w:val="32"/>
        </w:rPr>
        <w:fldChar w:fldCharType="end"/>
      </w:r>
      <w:r w:rsidRPr="00991F6F">
        <w:rPr>
          <w:rFonts w:ascii="Times New Roman" w:eastAsia="仿宋_GB2312" w:hAnsi="Times New Roman" w:cs="Times New Roman"/>
          <w:kern w:val="0"/>
          <w:sz w:val="32"/>
          <w:szCs w:val="32"/>
        </w:rPr>
        <w:t>前置学位证书在线验证报告或学位认证报告（下载网址：</w:t>
      </w:r>
      <w:bookmarkStart w:id="4" w:name="OLE_LINK2"/>
      <w:bookmarkStart w:id="5" w:name="OLE_LINK1"/>
      <w:r w:rsidRPr="00991F6F">
        <w:rPr>
          <w:rFonts w:ascii="Times New Roman" w:eastAsia="仿宋_GB2312" w:hAnsi="Times New Roman" w:cs="Times New Roman"/>
          <w:kern w:val="0"/>
          <w:sz w:val="32"/>
          <w:szCs w:val="32"/>
        </w:rPr>
        <w:t>https://www.chsi.com.cn/xwcx/index.jsp</w:t>
      </w:r>
      <w:bookmarkEnd w:id="4"/>
      <w:bookmarkEnd w:id="5"/>
      <w:r w:rsidRPr="00991F6F">
        <w:rPr>
          <w:rFonts w:ascii="Times New Roman" w:eastAsia="仿宋_GB2312" w:hAnsi="Times New Roman" w:cs="Times New Roman"/>
          <w:kern w:val="0"/>
          <w:sz w:val="32"/>
          <w:szCs w:val="32"/>
        </w:rPr>
        <w:t>）和前置学历证书电子注册备案表或学历认证报告（下载网址：</w:t>
      </w:r>
      <w:r w:rsidRPr="00991F6F">
        <w:rPr>
          <w:rFonts w:ascii="Times New Roman" w:eastAsia="仿宋_GB2312" w:hAnsi="Times New Roman" w:cs="Times New Roman"/>
          <w:kern w:val="0"/>
          <w:sz w:val="32"/>
          <w:szCs w:val="32"/>
        </w:rPr>
        <w:t>https://www.chsi.com.cn/xlcx/index.jsp</w:t>
      </w:r>
      <w:r w:rsidRPr="00991F6F">
        <w:rPr>
          <w:rFonts w:ascii="Times New Roman" w:eastAsia="仿宋_GB2312" w:hAnsi="Times New Roman" w:cs="Times New Roman"/>
          <w:kern w:val="0"/>
          <w:sz w:val="32"/>
          <w:szCs w:val="32"/>
        </w:rPr>
        <w:t>）（应届硕士毕业生报名时须提交所在培养单位出具的在读证明或学信网下载的学籍电子注册备案表）；学历学位证书在国（境）外院校获得的，报名时须提交由教育部留学服务中心出具的《国（境）外学历学位认证书》复印件。</w:t>
      </w:r>
    </w:p>
    <w:p w14:paraId="4074160F" w14:textId="065D094F" w:rsidR="00E071CC" w:rsidRPr="00991F6F" w:rsidRDefault="00BD7B7C">
      <w:pPr>
        <w:ind w:firstLineChars="200" w:firstLine="640"/>
        <w:rPr>
          <w:rFonts w:ascii="Times New Roman" w:eastAsia="仿宋_GB2312" w:hAnsi="Times New Roman" w:cs="Times New Roman"/>
          <w:kern w:val="0"/>
          <w:sz w:val="29"/>
          <w:szCs w:val="29"/>
        </w:rPr>
      </w:pPr>
      <w:r w:rsidRPr="00991F6F">
        <w:rPr>
          <w:rFonts w:ascii="Times New Roman" w:eastAsia="仿宋_GB2312" w:hAnsi="Times New Roman" w:cs="Times New Roman"/>
          <w:kern w:val="0"/>
          <w:sz w:val="32"/>
          <w:szCs w:val="32"/>
        </w:rPr>
        <w:fldChar w:fldCharType="begin"/>
      </w:r>
      <w:r w:rsidRPr="00991F6F">
        <w:rPr>
          <w:rFonts w:ascii="Times New Roman" w:eastAsia="仿宋_GB2312" w:hAnsi="Times New Roman" w:cs="Times New Roman"/>
          <w:kern w:val="0"/>
          <w:sz w:val="32"/>
          <w:szCs w:val="32"/>
        </w:rPr>
        <w:instrText xml:space="preserve"> = 6 \* GB3 \* MERGEFORMAT </w:instrText>
      </w:r>
      <w:r w:rsidRPr="00991F6F">
        <w:rPr>
          <w:rFonts w:ascii="Times New Roman" w:eastAsia="仿宋_GB2312" w:hAnsi="Times New Roman" w:cs="Times New Roman"/>
          <w:kern w:val="0"/>
          <w:sz w:val="32"/>
          <w:szCs w:val="32"/>
        </w:rPr>
        <w:fldChar w:fldCharType="separate"/>
      </w:r>
      <w:r w:rsidRPr="00991F6F">
        <w:rPr>
          <w:rFonts w:ascii="Cambria Math" w:eastAsia="仿宋_GB2312" w:hAnsi="Cambria Math" w:cs="Cambria Math"/>
          <w:kern w:val="0"/>
          <w:sz w:val="32"/>
          <w:szCs w:val="32"/>
        </w:rPr>
        <w:t>⑥</w:t>
      </w:r>
      <w:r w:rsidRPr="00991F6F">
        <w:rPr>
          <w:rFonts w:ascii="Times New Roman" w:eastAsia="仿宋_GB2312" w:hAnsi="Times New Roman" w:cs="Times New Roman"/>
          <w:kern w:val="0"/>
          <w:sz w:val="32"/>
          <w:szCs w:val="32"/>
        </w:rPr>
        <w:fldChar w:fldCharType="end"/>
      </w:r>
      <w:r w:rsidRPr="00991F6F">
        <w:rPr>
          <w:rFonts w:ascii="Times New Roman" w:eastAsia="仿宋_GB2312" w:hAnsi="Times New Roman" w:cs="Times New Roman"/>
          <w:kern w:val="0"/>
          <w:sz w:val="32"/>
          <w:szCs w:val="32"/>
        </w:rPr>
        <w:t>在读博士生报考须递交所在培养单位</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同意报考</w:t>
      </w: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证明。</w:t>
      </w:r>
    </w:p>
    <w:p w14:paraId="2F56EF41"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材料递交方式和递交时间</w:t>
      </w:r>
    </w:p>
    <w:p w14:paraId="2D372894" w14:textId="77777777" w:rsidR="00E071CC" w:rsidRPr="00991F6F" w:rsidRDefault="00BD7B7C">
      <w:pPr>
        <w:ind w:firstLineChars="200" w:firstLine="640"/>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lastRenderedPageBreak/>
        <w:t>（</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）直博考生：请在系统报名时上传除专家推荐信外的其他材料，复试时提交纸质材料。</w:t>
      </w:r>
    </w:p>
    <w:p w14:paraId="24804C16"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）硕博连读考生：参照学院通知，于规定时间完成线上报名后将报考材料交学院研究生教育教学办公室（教二</w:t>
      </w:r>
      <w:r w:rsidRPr="00991F6F">
        <w:rPr>
          <w:rFonts w:ascii="Times New Roman" w:eastAsia="仿宋_GB2312" w:hAnsi="Times New Roman" w:cs="Times New Roman"/>
          <w:kern w:val="0"/>
          <w:sz w:val="32"/>
          <w:szCs w:val="32"/>
        </w:rPr>
        <w:t>410</w:t>
      </w:r>
      <w:r w:rsidRPr="00991F6F">
        <w:rPr>
          <w:rFonts w:ascii="Times New Roman" w:eastAsia="仿宋_GB2312" w:hAnsi="Times New Roman" w:cs="Times New Roman"/>
          <w:kern w:val="0"/>
          <w:sz w:val="32"/>
          <w:szCs w:val="32"/>
        </w:rPr>
        <w:t>室）。</w:t>
      </w:r>
    </w:p>
    <w:p w14:paraId="0B2842C0"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w:t>
      </w:r>
      <w:r w:rsidRPr="00991F6F">
        <w:rPr>
          <w:rFonts w:ascii="Times New Roman" w:eastAsia="仿宋_GB2312" w:hAnsi="Times New Roman" w:cs="Times New Roman"/>
          <w:kern w:val="0"/>
          <w:sz w:val="32"/>
          <w:szCs w:val="32"/>
        </w:rPr>
        <w:t>3</w:t>
      </w:r>
      <w:r w:rsidRPr="00991F6F">
        <w:rPr>
          <w:rFonts w:ascii="Times New Roman" w:eastAsia="仿宋_GB2312" w:hAnsi="Times New Roman" w:cs="Times New Roman"/>
          <w:kern w:val="0"/>
          <w:sz w:val="32"/>
          <w:szCs w:val="32"/>
        </w:rPr>
        <w:t>）普博考生：已在浙江大学博士生报名系统完成报名的考生，请在</w:t>
      </w:r>
      <w:r w:rsidRPr="00991F6F">
        <w:rPr>
          <w:rFonts w:ascii="Times New Roman" w:eastAsia="仿宋_GB2312" w:hAnsi="Times New Roman" w:cs="Times New Roman"/>
          <w:kern w:val="0"/>
          <w:sz w:val="32"/>
          <w:szCs w:val="32"/>
        </w:rPr>
        <w:t>2025</w:t>
      </w:r>
      <w:r w:rsidRPr="00991F6F">
        <w:rPr>
          <w:rFonts w:ascii="Times New Roman" w:eastAsia="仿宋_GB2312" w:hAnsi="Times New Roman" w:cs="Times New Roman"/>
          <w:kern w:val="0"/>
          <w:sz w:val="32"/>
          <w:szCs w:val="32"/>
        </w:rPr>
        <w:t>年</w:t>
      </w:r>
      <w:r w:rsidRPr="00991F6F">
        <w:rPr>
          <w:rFonts w:ascii="Times New Roman" w:eastAsia="仿宋_GB2312" w:hAnsi="Times New Roman" w:cs="Times New Roman"/>
          <w:kern w:val="0"/>
          <w:sz w:val="32"/>
          <w:szCs w:val="32"/>
        </w:rPr>
        <w:t>12</w:t>
      </w:r>
      <w:r w:rsidRPr="00991F6F">
        <w:rPr>
          <w:rFonts w:ascii="Times New Roman" w:eastAsia="仿宋_GB2312" w:hAnsi="Times New Roman" w:cs="Times New Roman"/>
          <w:kern w:val="0"/>
          <w:sz w:val="32"/>
          <w:szCs w:val="32"/>
        </w:rPr>
        <w:t>月</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日前提交相关报考材料，邮寄以</w:t>
      </w:r>
      <w:r w:rsidRPr="00991F6F">
        <w:rPr>
          <w:rFonts w:ascii="Times New Roman" w:eastAsia="仿宋_GB2312" w:hAnsi="Times New Roman" w:cs="Times New Roman"/>
          <w:kern w:val="0"/>
          <w:sz w:val="32"/>
          <w:szCs w:val="32"/>
        </w:rPr>
        <w:t>12</w:t>
      </w:r>
      <w:r w:rsidRPr="00991F6F">
        <w:rPr>
          <w:rFonts w:ascii="Times New Roman" w:eastAsia="仿宋_GB2312" w:hAnsi="Times New Roman" w:cs="Times New Roman"/>
          <w:kern w:val="0"/>
          <w:sz w:val="32"/>
          <w:szCs w:val="32"/>
        </w:rPr>
        <w:t>月</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日之前邮戳为准，逾期不予受理（为防止材料丢失，只接受</w:t>
      </w:r>
      <w:r w:rsidRPr="00991F6F">
        <w:rPr>
          <w:rFonts w:ascii="Times New Roman" w:eastAsia="仿宋_GB2312" w:hAnsi="Times New Roman" w:cs="Times New Roman"/>
          <w:kern w:val="0"/>
          <w:sz w:val="32"/>
          <w:szCs w:val="32"/>
        </w:rPr>
        <w:t>EMS</w:t>
      </w:r>
      <w:r w:rsidRPr="00991F6F">
        <w:rPr>
          <w:rFonts w:ascii="Times New Roman" w:eastAsia="仿宋_GB2312" w:hAnsi="Times New Roman" w:cs="Times New Roman"/>
          <w:kern w:val="0"/>
          <w:sz w:val="32"/>
          <w:szCs w:val="32"/>
        </w:rPr>
        <w:t>寄送）。</w:t>
      </w:r>
    </w:p>
    <w:p w14:paraId="0797C5F6"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邮寄地址：浙江省杭州市浙大路</w:t>
      </w:r>
      <w:r w:rsidRPr="00991F6F">
        <w:rPr>
          <w:rFonts w:ascii="Times New Roman" w:eastAsia="仿宋_GB2312" w:hAnsi="Times New Roman" w:cs="Times New Roman"/>
          <w:kern w:val="0"/>
          <w:sz w:val="32"/>
          <w:szCs w:val="32"/>
        </w:rPr>
        <w:t>38</w:t>
      </w:r>
      <w:r w:rsidRPr="00991F6F">
        <w:rPr>
          <w:rFonts w:ascii="Times New Roman" w:eastAsia="仿宋_GB2312" w:hAnsi="Times New Roman" w:cs="Times New Roman"/>
          <w:kern w:val="0"/>
          <w:sz w:val="32"/>
          <w:szCs w:val="32"/>
        </w:rPr>
        <w:t>号浙江大学玉泉校区教二</w:t>
      </w:r>
      <w:r w:rsidRPr="00991F6F">
        <w:rPr>
          <w:rFonts w:ascii="Times New Roman" w:eastAsia="仿宋_GB2312" w:hAnsi="Times New Roman" w:cs="Times New Roman"/>
          <w:kern w:val="0"/>
          <w:sz w:val="32"/>
          <w:szCs w:val="32"/>
        </w:rPr>
        <w:t>410</w:t>
      </w:r>
      <w:r w:rsidRPr="00991F6F">
        <w:rPr>
          <w:rFonts w:ascii="Times New Roman" w:eastAsia="仿宋_GB2312" w:hAnsi="Times New Roman" w:cs="Times New Roman"/>
          <w:kern w:val="0"/>
          <w:sz w:val="32"/>
          <w:szCs w:val="32"/>
        </w:rPr>
        <w:t>室</w:t>
      </w:r>
      <w:r w:rsidRPr="00991F6F">
        <w:rPr>
          <w:rFonts w:ascii="Times New Roman" w:eastAsia="仿宋_GB2312" w:hAnsi="Times New Roman" w:cs="Times New Roman"/>
          <w:kern w:val="0"/>
          <w:sz w:val="32"/>
          <w:szCs w:val="32"/>
        </w:rPr>
        <w:t xml:space="preserve"> </w:t>
      </w:r>
      <w:r w:rsidRPr="00991F6F">
        <w:rPr>
          <w:rFonts w:ascii="Times New Roman" w:eastAsia="仿宋_GB2312" w:hAnsi="Times New Roman" w:cs="Times New Roman"/>
          <w:kern w:val="0"/>
          <w:sz w:val="32"/>
          <w:szCs w:val="32"/>
        </w:rPr>
        <w:t>浙江大学玉泉校区电气工程学院研究生教育教学办公室。</w:t>
      </w:r>
    </w:p>
    <w:p w14:paraId="4C439635"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sz w:val="32"/>
          <w:szCs w:val="32"/>
        </w:rPr>
      </w:pPr>
      <w:r w:rsidRPr="00991F6F">
        <w:rPr>
          <w:rFonts w:ascii="Times New Roman" w:eastAsia="仿宋_GB2312" w:hAnsi="Times New Roman" w:cs="Times New Roman"/>
          <w:sz w:val="32"/>
          <w:szCs w:val="32"/>
        </w:rPr>
        <w:t>邮编：</w:t>
      </w:r>
      <w:r w:rsidRPr="00991F6F">
        <w:rPr>
          <w:rFonts w:ascii="Times New Roman" w:eastAsia="仿宋_GB2312" w:hAnsi="Times New Roman" w:cs="Times New Roman"/>
          <w:sz w:val="32"/>
          <w:szCs w:val="32"/>
        </w:rPr>
        <w:t>310027</w:t>
      </w:r>
    </w:p>
    <w:p w14:paraId="34258D09"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sz w:val="32"/>
          <w:szCs w:val="32"/>
        </w:rPr>
      </w:pPr>
      <w:r w:rsidRPr="00991F6F">
        <w:rPr>
          <w:rFonts w:ascii="Times New Roman" w:eastAsia="仿宋_GB2312" w:hAnsi="Times New Roman" w:cs="Times New Roman"/>
          <w:sz w:val="32"/>
          <w:szCs w:val="32"/>
        </w:rPr>
        <w:t>联系人：王潇</w:t>
      </w:r>
    </w:p>
    <w:p w14:paraId="2A9B4AA7"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sz w:val="32"/>
          <w:szCs w:val="32"/>
        </w:rPr>
      </w:pPr>
      <w:r w:rsidRPr="00991F6F">
        <w:rPr>
          <w:rFonts w:ascii="Times New Roman" w:eastAsia="仿宋_GB2312" w:hAnsi="Times New Roman" w:cs="Times New Roman"/>
          <w:sz w:val="32"/>
          <w:szCs w:val="32"/>
        </w:rPr>
        <w:t>联系电话：</w:t>
      </w:r>
      <w:r w:rsidRPr="00991F6F">
        <w:rPr>
          <w:rFonts w:ascii="Times New Roman" w:eastAsia="仿宋_GB2312" w:hAnsi="Times New Roman" w:cs="Times New Roman"/>
          <w:sz w:val="32"/>
          <w:szCs w:val="32"/>
        </w:rPr>
        <w:t xml:space="preserve">0571-87951691 </w:t>
      </w:r>
    </w:p>
    <w:p w14:paraId="2A6ECD53" w14:textId="77777777" w:rsidR="00E071CC" w:rsidRPr="00991F6F" w:rsidRDefault="00BD7B7C">
      <w:pPr>
        <w:ind w:firstLineChars="200" w:firstLine="640"/>
        <w:rPr>
          <w:rFonts w:ascii="Times New Roman" w:eastAsia="黑体" w:hAnsi="Times New Roman" w:cs="Times New Roman"/>
          <w:kern w:val="0"/>
          <w:sz w:val="32"/>
          <w:szCs w:val="32"/>
        </w:rPr>
      </w:pPr>
      <w:r w:rsidRPr="00991F6F">
        <w:rPr>
          <w:rFonts w:ascii="Times New Roman" w:eastAsia="黑体" w:hAnsi="Times New Roman" w:cs="Times New Roman"/>
          <w:kern w:val="0"/>
          <w:sz w:val="32"/>
          <w:szCs w:val="32"/>
        </w:rPr>
        <w:t>五、材料审核和综合考核</w:t>
      </w:r>
    </w:p>
    <w:p w14:paraId="58033556" w14:textId="77777777" w:rsidR="00E071CC" w:rsidRPr="00991F6F" w:rsidRDefault="00BD7B7C">
      <w:pPr>
        <w:ind w:firstLineChars="200" w:firstLine="640"/>
        <w:jc w:val="left"/>
        <w:rPr>
          <w:rFonts w:ascii="Times New Roman" w:eastAsia="仿宋_GB2312" w:hAnsi="Times New Roman" w:cs="Times New Roman"/>
          <w:sz w:val="32"/>
          <w:szCs w:val="32"/>
        </w:rPr>
      </w:pPr>
      <w:r w:rsidRPr="00991F6F">
        <w:rPr>
          <w:rFonts w:ascii="Times New Roman" w:eastAsia="仿宋_GB2312" w:hAnsi="Times New Roman" w:cs="Times New Roman"/>
          <w:sz w:val="32"/>
          <w:szCs w:val="32"/>
        </w:rPr>
        <w:t>学院按招生专业（方向）分别设置博士生招生委员会，材料审核专家组和综合考核专家组，负责相关材料评审与综合考核事宜。具体请见《电气工程学院博士生招生</w:t>
      </w:r>
      <w:r w:rsidRPr="00991F6F">
        <w:rPr>
          <w:rFonts w:ascii="Times New Roman" w:eastAsia="仿宋_GB2312" w:hAnsi="Times New Roman" w:cs="Times New Roman"/>
          <w:sz w:val="32"/>
          <w:szCs w:val="32"/>
        </w:rPr>
        <w:t>“</w:t>
      </w:r>
      <w:r w:rsidRPr="00991F6F">
        <w:rPr>
          <w:rFonts w:ascii="Times New Roman" w:eastAsia="仿宋_GB2312" w:hAnsi="Times New Roman" w:cs="Times New Roman"/>
          <w:sz w:val="32"/>
          <w:szCs w:val="32"/>
        </w:rPr>
        <w:t>申请</w:t>
      </w:r>
      <w:r w:rsidRPr="00991F6F">
        <w:rPr>
          <w:rFonts w:ascii="Times New Roman" w:eastAsia="仿宋_GB2312" w:hAnsi="Times New Roman" w:cs="Times New Roman"/>
          <w:sz w:val="32"/>
          <w:szCs w:val="32"/>
        </w:rPr>
        <w:t>-</w:t>
      </w:r>
      <w:r w:rsidRPr="00991F6F">
        <w:rPr>
          <w:rFonts w:ascii="Times New Roman" w:eastAsia="仿宋_GB2312" w:hAnsi="Times New Roman" w:cs="Times New Roman"/>
          <w:sz w:val="32"/>
          <w:szCs w:val="32"/>
        </w:rPr>
        <w:t>考核</w:t>
      </w:r>
      <w:r w:rsidRPr="00991F6F">
        <w:rPr>
          <w:rFonts w:ascii="Times New Roman" w:eastAsia="仿宋_GB2312" w:hAnsi="Times New Roman" w:cs="Times New Roman"/>
          <w:sz w:val="32"/>
          <w:szCs w:val="32"/>
        </w:rPr>
        <w:t>”</w:t>
      </w:r>
      <w:r w:rsidRPr="00991F6F">
        <w:rPr>
          <w:rFonts w:ascii="Times New Roman" w:eastAsia="仿宋_GB2312" w:hAnsi="Times New Roman" w:cs="Times New Roman"/>
          <w:sz w:val="32"/>
          <w:szCs w:val="32"/>
        </w:rPr>
        <w:t>选拔机制实施细则》。</w:t>
      </w:r>
    </w:p>
    <w:p w14:paraId="083AAC45" w14:textId="77777777" w:rsidR="00E071CC" w:rsidRPr="00991F6F" w:rsidRDefault="00BD7B7C">
      <w:pPr>
        <w:ind w:firstLineChars="200" w:firstLine="640"/>
        <w:jc w:val="left"/>
        <w:rPr>
          <w:rFonts w:ascii="Times New Roman" w:eastAsia="仿宋_GB2312" w:hAnsi="Times New Roman" w:cs="Times New Roman"/>
          <w:sz w:val="32"/>
          <w:szCs w:val="32"/>
        </w:rPr>
      </w:pPr>
      <w:r w:rsidRPr="00991F6F">
        <w:rPr>
          <w:rFonts w:ascii="Times New Roman" w:eastAsia="仿宋_GB2312" w:hAnsi="Times New Roman" w:cs="Times New Roman"/>
          <w:kern w:val="0"/>
          <w:sz w:val="32"/>
          <w:szCs w:val="32"/>
        </w:rPr>
        <w:t>直博考生材料审核结果公布和综合考核时间为</w:t>
      </w:r>
      <w:r w:rsidRPr="00991F6F">
        <w:rPr>
          <w:rFonts w:ascii="Times New Roman" w:eastAsia="仿宋_GB2312" w:hAnsi="Times New Roman" w:cs="Times New Roman"/>
          <w:kern w:val="0"/>
          <w:sz w:val="32"/>
          <w:szCs w:val="32"/>
        </w:rPr>
        <w:t>2025</w:t>
      </w:r>
      <w:r w:rsidRPr="00991F6F">
        <w:rPr>
          <w:rFonts w:ascii="Times New Roman" w:eastAsia="仿宋_GB2312" w:hAnsi="Times New Roman" w:cs="Times New Roman"/>
          <w:kern w:val="0"/>
          <w:sz w:val="32"/>
          <w:szCs w:val="32"/>
        </w:rPr>
        <w:t>年</w:t>
      </w:r>
      <w:r w:rsidRPr="00991F6F">
        <w:rPr>
          <w:rFonts w:ascii="Times New Roman" w:eastAsia="仿宋_GB2312" w:hAnsi="Times New Roman" w:cs="Times New Roman"/>
          <w:kern w:val="0"/>
          <w:sz w:val="32"/>
          <w:szCs w:val="32"/>
        </w:rPr>
        <w:t>9</w:t>
      </w:r>
      <w:r w:rsidRPr="00991F6F">
        <w:rPr>
          <w:rFonts w:ascii="Times New Roman" w:eastAsia="仿宋_GB2312" w:hAnsi="Times New Roman" w:cs="Times New Roman"/>
          <w:kern w:val="0"/>
          <w:sz w:val="32"/>
          <w:szCs w:val="32"/>
        </w:rPr>
        <w:t>月中下旬；硕博连读考核安排请关注学院相关招生方向通</w:t>
      </w:r>
      <w:r w:rsidRPr="00991F6F">
        <w:rPr>
          <w:rFonts w:ascii="Times New Roman" w:eastAsia="仿宋_GB2312" w:hAnsi="Times New Roman" w:cs="Times New Roman"/>
          <w:kern w:val="0"/>
          <w:sz w:val="32"/>
          <w:szCs w:val="32"/>
        </w:rPr>
        <w:lastRenderedPageBreak/>
        <w:t>知；普博招考考生材料审核结果公布时间为</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年</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月左右，综合考核时间将于材料审核后另行通知。</w:t>
      </w:r>
    </w:p>
    <w:p w14:paraId="11F9F426" w14:textId="77777777" w:rsidR="00E071CC" w:rsidRPr="00991F6F" w:rsidRDefault="00BD7B7C">
      <w:pPr>
        <w:ind w:firstLineChars="200" w:firstLine="640"/>
        <w:rPr>
          <w:rFonts w:ascii="Times New Roman" w:eastAsia="黑体" w:hAnsi="Times New Roman" w:cs="Times New Roman"/>
          <w:sz w:val="32"/>
          <w:szCs w:val="32"/>
        </w:rPr>
      </w:pPr>
      <w:r w:rsidRPr="00991F6F">
        <w:rPr>
          <w:rFonts w:ascii="Times New Roman" w:eastAsia="黑体" w:hAnsi="Times New Roman" w:cs="Times New Roman"/>
          <w:kern w:val="0"/>
          <w:sz w:val="32"/>
          <w:szCs w:val="32"/>
        </w:rPr>
        <w:t>六、</w:t>
      </w:r>
      <w:r w:rsidRPr="00991F6F">
        <w:rPr>
          <w:rFonts w:ascii="Times New Roman" w:eastAsia="黑体" w:hAnsi="Times New Roman" w:cs="Times New Roman"/>
          <w:sz w:val="32"/>
          <w:szCs w:val="32"/>
        </w:rPr>
        <w:t>学费</w:t>
      </w:r>
    </w:p>
    <w:p w14:paraId="2CC52E9B" w14:textId="29AC5B4D" w:rsidR="00E071CC" w:rsidRPr="00991F6F" w:rsidRDefault="00BD7B7C">
      <w:pPr>
        <w:ind w:firstLineChars="200" w:firstLine="640"/>
        <w:rPr>
          <w:rFonts w:ascii="Times New Roman" w:eastAsia="仿宋_GB2312" w:hAnsi="Times New Roman" w:cs="Times New Roman"/>
          <w:sz w:val="32"/>
          <w:szCs w:val="32"/>
        </w:rPr>
      </w:pPr>
      <w:r w:rsidRPr="00991F6F">
        <w:rPr>
          <w:rFonts w:ascii="Times New Roman" w:eastAsia="仿宋_GB2312" w:hAnsi="Times New Roman" w:cs="Times New Roman"/>
          <w:sz w:val="32"/>
          <w:szCs w:val="32"/>
        </w:rPr>
        <w:t>全日制博士生学费：</w:t>
      </w:r>
      <w:r w:rsidRPr="00991F6F">
        <w:rPr>
          <w:rFonts w:ascii="Times New Roman" w:eastAsia="仿宋_GB2312" w:hAnsi="Times New Roman" w:cs="Times New Roman"/>
          <w:sz w:val="32"/>
          <w:szCs w:val="32"/>
        </w:rPr>
        <w:t>1</w:t>
      </w:r>
      <w:r w:rsidRPr="00991F6F">
        <w:rPr>
          <w:rFonts w:ascii="Times New Roman" w:eastAsia="仿宋_GB2312" w:hAnsi="Times New Roman" w:cs="Times New Roman"/>
          <w:sz w:val="32"/>
          <w:szCs w:val="32"/>
        </w:rPr>
        <w:t>万元</w:t>
      </w:r>
      <w:r w:rsidRPr="00991F6F">
        <w:rPr>
          <w:rFonts w:ascii="Times New Roman" w:eastAsia="仿宋_GB2312" w:hAnsi="Times New Roman" w:cs="Times New Roman"/>
          <w:sz w:val="32"/>
          <w:szCs w:val="32"/>
        </w:rPr>
        <w:t>/</w:t>
      </w:r>
      <w:r w:rsidRPr="00991F6F">
        <w:rPr>
          <w:rFonts w:ascii="Times New Roman" w:eastAsia="仿宋_GB2312" w:hAnsi="Times New Roman" w:cs="Times New Roman"/>
          <w:sz w:val="32"/>
          <w:szCs w:val="32"/>
        </w:rPr>
        <w:t>生</w:t>
      </w:r>
      <w:r w:rsidRPr="00991F6F">
        <w:rPr>
          <w:rFonts w:ascii="Times New Roman" w:eastAsia="仿宋_GB2312" w:hAnsi="Times New Roman" w:cs="Times New Roman"/>
          <w:sz w:val="32"/>
          <w:szCs w:val="32"/>
        </w:rPr>
        <w:t>/</w:t>
      </w:r>
      <w:r w:rsidRPr="00991F6F">
        <w:rPr>
          <w:rFonts w:ascii="Times New Roman" w:eastAsia="仿宋_GB2312" w:hAnsi="Times New Roman" w:cs="Times New Roman"/>
          <w:sz w:val="32"/>
          <w:szCs w:val="32"/>
        </w:rPr>
        <w:t>年。</w:t>
      </w:r>
    </w:p>
    <w:p w14:paraId="7811DE09" w14:textId="543771B0" w:rsidR="00E071CC" w:rsidRPr="00991F6F" w:rsidRDefault="00BD7B7C">
      <w:pPr>
        <w:ind w:firstLineChars="200" w:firstLine="640"/>
        <w:rPr>
          <w:rFonts w:ascii="Times New Roman" w:eastAsia="黑体" w:hAnsi="Times New Roman" w:cs="Times New Roman"/>
          <w:sz w:val="32"/>
          <w:szCs w:val="32"/>
        </w:rPr>
      </w:pPr>
      <w:r w:rsidRPr="00991F6F">
        <w:rPr>
          <w:rFonts w:ascii="Times New Roman" w:eastAsia="黑体" w:hAnsi="Times New Roman" w:cs="Times New Roman"/>
          <w:sz w:val="32"/>
          <w:szCs w:val="32"/>
        </w:rPr>
        <w:t>七、咨询联系方式</w:t>
      </w:r>
    </w:p>
    <w:p w14:paraId="77A9E058"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sz w:val="32"/>
          <w:szCs w:val="32"/>
        </w:rPr>
      </w:pPr>
      <w:r w:rsidRPr="00991F6F">
        <w:rPr>
          <w:rFonts w:ascii="Times New Roman" w:eastAsia="仿宋_GB2312" w:hAnsi="Times New Roman" w:cs="Times New Roman"/>
          <w:sz w:val="32"/>
          <w:szCs w:val="32"/>
        </w:rPr>
        <w:t>地址：浙江省杭州市西湖区浙大路</w:t>
      </w:r>
      <w:r w:rsidRPr="00991F6F">
        <w:rPr>
          <w:rFonts w:ascii="Times New Roman" w:eastAsia="仿宋_GB2312" w:hAnsi="Times New Roman" w:cs="Times New Roman"/>
          <w:sz w:val="32"/>
          <w:szCs w:val="32"/>
        </w:rPr>
        <w:t>38</w:t>
      </w:r>
      <w:r w:rsidRPr="00991F6F">
        <w:rPr>
          <w:rFonts w:ascii="Times New Roman" w:eastAsia="仿宋_GB2312" w:hAnsi="Times New Roman" w:cs="Times New Roman"/>
          <w:sz w:val="32"/>
          <w:szCs w:val="32"/>
        </w:rPr>
        <w:t>号浙江大学玉泉校区教二</w:t>
      </w:r>
      <w:r w:rsidRPr="00991F6F">
        <w:rPr>
          <w:rFonts w:ascii="Times New Roman" w:eastAsia="仿宋_GB2312" w:hAnsi="Times New Roman" w:cs="Times New Roman"/>
          <w:sz w:val="32"/>
          <w:szCs w:val="32"/>
        </w:rPr>
        <w:t>410</w:t>
      </w:r>
      <w:r w:rsidRPr="00991F6F">
        <w:rPr>
          <w:rFonts w:ascii="Times New Roman" w:eastAsia="仿宋_GB2312" w:hAnsi="Times New Roman" w:cs="Times New Roman"/>
          <w:sz w:val="32"/>
          <w:szCs w:val="32"/>
        </w:rPr>
        <w:t>室</w:t>
      </w:r>
    </w:p>
    <w:p w14:paraId="15611098"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sz w:val="32"/>
          <w:szCs w:val="32"/>
        </w:rPr>
      </w:pPr>
      <w:r w:rsidRPr="00991F6F">
        <w:rPr>
          <w:rFonts w:ascii="Times New Roman" w:eastAsia="仿宋_GB2312" w:hAnsi="Times New Roman" w:cs="Times New Roman"/>
          <w:sz w:val="32"/>
          <w:szCs w:val="32"/>
        </w:rPr>
        <w:t>联系人：王潇</w:t>
      </w:r>
      <w:r w:rsidRPr="00991F6F">
        <w:rPr>
          <w:rFonts w:ascii="Times New Roman" w:eastAsia="仿宋_GB2312" w:hAnsi="Times New Roman" w:cs="Times New Roman"/>
          <w:sz w:val="32"/>
          <w:szCs w:val="32"/>
        </w:rPr>
        <w:t xml:space="preserve"> 0571-87951691</w:t>
      </w:r>
    </w:p>
    <w:p w14:paraId="60284AD1" w14:textId="77777777" w:rsidR="00E071CC" w:rsidRPr="00991F6F" w:rsidRDefault="00BD7B7C">
      <w:pPr>
        <w:widowControl/>
        <w:shd w:val="clear" w:color="auto" w:fill="FFFFFF"/>
        <w:ind w:firstLineChars="200" w:firstLine="640"/>
        <w:textAlignment w:val="top"/>
        <w:rPr>
          <w:rFonts w:ascii="Times New Roman" w:eastAsia="仿宋_GB2312" w:hAnsi="Times New Roman" w:cs="Times New Roman"/>
          <w:sz w:val="32"/>
          <w:szCs w:val="32"/>
        </w:rPr>
      </w:pPr>
      <w:r w:rsidRPr="00991F6F">
        <w:rPr>
          <w:rFonts w:ascii="Times New Roman" w:eastAsia="仿宋_GB2312" w:hAnsi="Times New Roman" w:cs="Times New Roman"/>
          <w:sz w:val="32"/>
          <w:szCs w:val="32"/>
        </w:rPr>
        <w:t>邮箱：</w:t>
      </w:r>
      <w:hyperlink r:id="rId8" w:history="1">
        <w:r w:rsidRPr="00991F6F">
          <w:rPr>
            <w:rFonts w:ascii="Times New Roman" w:eastAsia="仿宋_GB2312" w:hAnsi="Times New Roman" w:cs="Times New Roman"/>
            <w:sz w:val="32"/>
            <w:szCs w:val="32"/>
          </w:rPr>
          <w:t>eewangxiao@zju.edu.cn</w:t>
        </w:r>
      </w:hyperlink>
    </w:p>
    <w:p w14:paraId="3EB7C8B8" w14:textId="77777777" w:rsidR="00E071CC" w:rsidRPr="00991F6F" w:rsidRDefault="00BD7B7C">
      <w:pPr>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附件</w:t>
      </w:r>
      <w:r w:rsidRPr="00991F6F">
        <w:rPr>
          <w:rFonts w:ascii="Times New Roman" w:eastAsia="仿宋_GB2312" w:hAnsi="Times New Roman" w:cs="Times New Roman"/>
          <w:kern w:val="0"/>
          <w:sz w:val="32"/>
          <w:szCs w:val="32"/>
        </w:rPr>
        <w:t>1</w:t>
      </w:r>
      <w:r w:rsidRPr="00991F6F">
        <w:rPr>
          <w:rFonts w:ascii="Times New Roman" w:eastAsia="仿宋_GB2312" w:hAnsi="Times New Roman" w:cs="Times New Roman"/>
          <w:kern w:val="0"/>
          <w:sz w:val="32"/>
          <w:szCs w:val="32"/>
        </w:rPr>
        <w:t>：浙江大学电气工程学院</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级博士生报考考核材料清单</w:t>
      </w:r>
    </w:p>
    <w:p w14:paraId="5860C75F" w14:textId="77777777" w:rsidR="00E071CC" w:rsidRPr="00991F6F" w:rsidRDefault="00BD7B7C">
      <w:pPr>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附件</w:t>
      </w:r>
      <w:r w:rsidRPr="00991F6F">
        <w:rPr>
          <w:rFonts w:ascii="Times New Roman" w:eastAsia="仿宋_GB2312" w:hAnsi="Times New Roman" w:cs="Times New Roman"/>
          <w:kern w:val="0"/>
          <w:sz w:val="32"/>
          <w:szCs w:val="32"/>
        </w:rPr>
        <w:t>2</w:t>
      </w:r>
      <w:r w:rsidRPr="00991F6F">
        <w:rPr>
          <w:rFonts w:ascii="Times New Roman" w:eastAsia="仿宋_GB2312" w:hAnsi="Times New Roman" w:cs="Times New Roman"/>
          <w:kern w:val="0"/>
          <w:sz w:val="32"/>
          <w:szCs w:val="32"/>
        </w:rPr>
        <w:t>：浙江大学电气工程学院</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级博士生招生报考表</w:t>
      </w:r>
    </w:p>
    <w:p w14:paraId="71C1C9D8" w14:textId="3985720D" w:rsidR="00E071CC" w:rsidRPr="00991F6F" w:rsidRDefault="00BD7B7C">
      <w:pPr>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附件</w:t>
      </w:r>
      <w:r w:rsidRPr="00991F6F">
        <w:rPr>
          <w:rFonts w:ascii="Times New Roman" w:eastAsia="仿宋_GB2312" w:hAnsi="Times New Roman" w:cs="Times New Roman"/>
          <w:kern w:val="0"/>
          <w:sz w:val="32"/>
          <w:szCs w:val="32"/>
        </w:rPr>
        <w:t>3</w:t>
      </w:r>
      <w:r w:rsidRPr="00991F6F">
        <w:rPr>
          <w:rFonts w:ascii="Times New Roman" w:eastAsia="仿宋_GB2312" w:hAnsi="Times New Roman" w:cs="Times New Roman"/>
          <w:kern w:val="0"/>
          <w:sz w:val="32"/>
          <w:szCs w:val="32"/>
        </w:rPr>
        <w:t>：专家推荐书</w:t>
      </w:r>
    </w:p>
    <w:p w14:paraId="3A1CBA39" w14:textId="4210E218" w:rsidR="00E071CC" w:rsidRPr="00991F6F" w:rsidRDefault="00BD7B7C">
      <w:pPr>
        <w:rPr>
          <w:rFonts w:ascii="Times New Roman" w:eastAsia="仿宋_GB2312" w:hAnsi="Times New Roman" w:cs="Times New Roman"/>
          <w:kern w:val="0"/>
          <w:sz w:val="32"/>
          <w:szCs w:val="32"/>
        </w:rPr>
      </w:pPr>
      <w:r w:rsidRPr="00991F6F">
        <w:rPr>
          <w:rFonts w:ascii="Times New Roman" w:eastAsia="仿宋_GB2312" w:hAnsi="Times New Roman" w:cs="Times New Roman"/>
          <w:kern w:val="0"/>
          <w:sz w:val="32"/>
          <w:szCs w:val="32"/>
        </w:rPr>
        <w:t>附件</w:t>
      </w:r>
      <w:r w:rsidRPr="00991F6F">
        <w:rPr>
          <w:rFonts w:ascii="Times New Roman" w:eastAsia="仿宋_GB2312" w:hAnsi="Times New Roman" w:cs="Times New Roman"/>
          <w:kern w:val="0"/>
          <w:sz w:val="32"/>
          <w:szCs w:val="32"/>
        </w:rPr>
        <w:t>4</w:t>
      </w:r>
      <w:r w:rsidRPr="00991F6F">
        <w:rPr>
          <w:rFonts w:ascii="Times New Roman" w:eastAsia="仿宋_GB2312" w:hAnsi="Times New Roman" w:cs="Times New Roman"/>
          <w:kern w:val="0"/>
          <w:sz w:val="32"/>
          <w:szCs w:val="32"/>
        </w:rPr>
        <w:t>：浙江大学电气工程学院</w:t>
      </w:r>
      <w:r w:rsidRPr="00991F6F">
        <w:rPr>
          <w:rFonts w:ascii="Times New Roman" w:eastAsia="仿宋_GB2312" w:hAnsi="Times New Roman" w:cs="Times New Roman"/>
          <w:kern w:val="0"/>
          <w:sz w:val="32"/>
          <w:szCs w:val="32"/>
        </w:rPr>
        <w:t>2026</w:t>
      </w:r>
      <w:r w:rsidRPr="00991F6F">
        <w:rPr>
          <w:rFonts w:ascii="Times New Roman" w:eastAsia="仿宋_GB2312" w:hAnsi="Times New Roman" w:cs="Times New Roman"/>
          <w:kern w:val="0"/>
          <w:sz w:val="32"/>
          <w:szCs w:val="32"/>
        </w:rPr>
        <w:t>级博士生申请个人业绩汇总表（</w:t>
      </w:r>
      <w:r w:rsidR="005B4BA6" w:rsidRPr="00991F6F">
        <w:rPr>
          <w:rFonts w:ascii="Times New Roman" w:eastAsia="仿宋_GB2312" w:hAnsi="Times New Roman" w:cs="Times New Roman"/>
          <w:kern w:val="0"/>
          <w:sz w:val="32"/>
          <w:szCs w:val="32"/>
        </w:rPr>
        <w:t>2025</w:t>
      </w:r>
      <w:r w:rsidR="0053024E" w:rsidRPr="00991F6F">
        <w:rPr>
          <w:rFonts w:ascii="Times New Roman" w:eastAsia="仿宋_GB2312" w:hAnsi="Times New Roman" w:cs="Times New Roman"/>
          <w:kern w:val="0"/>
          <w:sz w:val="32"/>
          <w:szCs w:val="32"/>
        </w:rPr>
        <w:t>年</w:t>
      </w:r>
      <w:r w:rsidR="0053024E" w:rsidRPr="00991F6F">
        <w:rPr>
          <w:rFonts w:ascii="Times New Roman" w:eastAsia="仿宋_GB2312" w:hAnsi="Times New Roman" w:cs="Times New Roman"/>
          <w:kern w:val="0"/>
          <w:sz w:val="32"/>
          <w:szCs w:val="32"/>
        </w:rPr>
        <w:t>12</w:t>
      </w:r>
      <w:r w:rsidR="0053024E" w:rsidRPr="00991F6F">
        <w:rPr>
          <w:rFonts w:ascii="Times New Roman" w:eastAsia="仿宋_GB2312" w:hAnsi="Times New Roman" w:cs="Times New Roman"/>
          <w:kern w:val="0"/>
          <w:sz w:val="32"/>
          <w:szCs w:val="32"/>
        </w:rPr>
        <w:t>月</w:t>
      </w:r>
      <w:r w:rsidR="0053024E" w:rsidRPr="00991F6F">
        <w:rPr>
          <w:rFonts w:ascii="Times New Roman" w:eastAsia="仿宋_GB2312" w:hAnsi="Times New Roman" w:cs="Times New Roman"/>
          <w:kern w:val="0"/>
          <w:sz w:val="32"/>
          <w:szCs w:val="32"/>
        </w:rPr>
        <w:t>1</w:t>
      </w:r>
      <w:r w:rsidR="0053024E" w:rsidRPr="00991F6F">
        <w:rPr>
          <w:rFonts w:ascii="Times New Roman" w:eastAsia="仿宋_GB2312" w:hAnsi="Times New Roman" w:cs="Times New Roman"/>
          <w:kern w:val="0"/>
          <w:sz w:val="32"/>
          <w:szCs w:val="32"/>
        </w:rPr>
        <w:t>号</w:t>
      </w:r>
      <w:r w:rsidR="00592FBC" w:rsidRPr="00991F6F">
        <w:rPr>
          <w:rFonts w:ascii="Times New Roman" w:eastAsia="仿宋_GB2312" w:hAnsi="Times New Roman" w:cs="Times New Roman"/>
          <w:kern w:val="0"/>
          <w:sz w:val="32"/>
          <w:szCs w:val="32"/>
        </w:rPr>
        <w:t>前</w:t>
      </w:r>
      <w:r w:rsidR="00676D0B" w:rsidRPr="00991F6F">
        <w:rPr>
          <w:rFonts w:ascii="Times New Roman" w:eastAsia="仿宋_GB2312" w:hAnsi="Times New Roman" w:cs="Times New Roman"/>
          <w:kern w:val="0"/>
          <w:sz w:val="32"/>
          <w:szCs w:val="32"/>
        </w:rPr>
        <w:t>，</w:t>
      </w:r>
      <w:r w:rsidR="00075471" w:rsidRPr="00991F6F">
        <w:rPr>
          <w:rFonts w:ascii="Times New Roman" w:eastAsia="仿宋_GB2312" w:hAnsi="Times New Roman" w:cs="Times New Roman"/>
          <w:kern w:val="0"/>
          <w:sz w:val="32"/>
          <w:szCs w:val="32"/>
        </w:rPr>
        <w:t>请</w:t>
      </w:r>
      <w:r w:rsidR="00676D0B" w:rsidRPr="00991F6F">
        <w:rPr>
          <w:rFonts w:ascii="Times New Roman" w:eastAsia="仿宋_GB2312" w:hAnsi="Times New Roman" w:cs="Times New Roman"/>
          <w:kern w:val="0"/>
          <w:sz w:val="32"/>
          <w:szCs w:val="32"/>
        </w:rPr>
        <w:t>扫二维码填写</w:t>
      </w:r>
      <w:r w:rsidRPr="00991F6F">
        <w:rPr>
          <w:rFonts w:ascii="Times New Roman" w:eastAsia="仿宋_GB2312" w:hAnsi="Times New Roman" w:cs="Times New Roman"/>
          <w:kern w:val="0"/>
          <w:sz w:val="32"/>
          <w:szCs w:val="32"/>
        </w:rPr>
        <w:t>）</w:t>
      </w:r>
    </w:p>
    <w:p w14:paraId="4ADFA432" w14:textId="77777777" w:rsidR="00E071CC" w:rsidRPr="00991F6F" w:rsidRDefault="00E071CC">
      <w:pPr>
        <w:rPr>
          <w:rFonts w:ascii="Times New Roman" w:eastAsia="仿宋_GB2312" w:hAnsi="Times New Roman" w:cs="Times New Roman"/>
          <w:kern w:val="0"/>
          <w:sz w:val="32"/>
          <w:szCs w:val="32"/>
        </w:rPr>
      </w:pPr>
    </w:p>
    <w:sectPr w:rsidR="00E071CC" w:rsidRPr="00991F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77706" w14:textId="77777777" w:rsidR="009F1C7C" w:rsidRDefault="009F1C7C"/>
  </w:endnote>
  <w:endnote w:type="continuationSeparator" w:id="0">
    <w:p w14:paraId="0D0309F3" w14:textId="77777777" w:rsidR="009F1C7C" w:rsidRDefault="009F1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98D0E" w14:textId="77777777" w:rsidR="009F1C7C" w:rsidRDefault="009F1C7C"/>
  </w:footnote>
  <w:footnote w:type="continuationSeparator" w:id="0">
    <w:p w14:paraId="30E8EEC0" w14:textId="77777777" w:rsidR="009F1C7C" w:rsidRDefault="009F1C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ZWYxNGJlM2MzMTE0NTUwZmI0OGJiYWU2Njg0ZGIifQ=="/>
  </w:docVars>
  <w:rsids>
    <w:rsidRoot w:val="007B091B"/>
    <w:rsid w:val="000113B6"/>
    <w:rsid w:val="000129C6"/>
    <w:rsid w:val="0002583D"/>
    <w:rsid w:val="00035BC0"/>
    <w:rsid w:val="00046DAF"/>
    <w:rsid w:val="00052FEF"/>
    <w:rsid w:val="00067C69"/>
    <w:rsid w:val="00075471"/>
    <w:rsid w:val="000903E4"/>
    <w:rsid w:val="000A111A"/>
    <w:rsid w:val="000C06BC"/>
    <w:rsid w:val="000D2258"/>
    <w:rsid w:val="000F1E20"/>
    <w:rsid w:val="000F38A9"/>
    <w:rsid w:val="000F7336"/>
    <w:rsid w:val="0013756C"/>
    <w:rsid w:val="0014376C"/>
    <w:rsid w:val="0015604B"/>
    <w:rsid w:val="001810AE"/>
    <w:rsid w:val="001944B0"/>
    <w:rsid w:val="001A388D"/>
    <w:rsid w:val="001C436F"/>
    <w:rsid w:val="001D63A2"/>
    <w:rsid w:val="001E1001"/>
    <w:rsid w:val="00225624"/>
    <w:rsid w:val="00230D70"/>
    <w:rsid w:val="00241506"/>
    <w:rsid w:val="00265C07"/>
    <w:rsid w:val="00272BF1"/>
    <w:rsid w:val="00276332"/>
    <w:rsid w:val="002816CF"/>
    <w:rsid w:val="002A1F07"/>
    <w:rsid w:val="002A4A9A"/>
    <w:rsid w:val="002D112E"/>
    <w:rsid w:val="002E6C9D"/>
    <w:rsid w:val="002E6F94"/>
    <w:rsid w:val="002E75A5"/>
    <w:rsid w:val="002E761D"/>
    <w:rsid w:val="00315C66"/>
    <w:rsid w:val="003419E8"/>
    <w:rsid w:val="00350C81"/>
    <w:rsid w:val="0035761B"/>
    <w:rsid w:val="00372323"/>
    <w:rsid w:val="00373174"/>
    <w:rsid w:val="00382D2A"/>
    <w:rsid w:val="003958F7"/>
    <w:rsid w:val="003A21BA"/>
    <w:rsid w:val="003C622D"/>
    <w:rsid w:val="003F3A35"/>
    <w:rsid w:val="003F7B45"/>
    <w:rsid w:val="0040334A"/>
    <w:rsid w:val="004269A3"/>
    <w:rsid w:val="0043562A"/>
    <w:rsid w:val="00436CA4"/>
    <w:rsid w:val="004457B5"/>
    <w:rsid w:val="0045691A"/>
    <w:rsid w:val="00472EF8"/>
    <w:rsid w:val="00486F5E"/>
    <w:rsid w:val="00490619"/>
    <w:rsid w:val="0049192C"/>
    <w:rsid w:val="0049656D"/>
    <w:rsid w:val="004A3028"/>
    <w:rsid w:val="004B0E3C"/>
    <w:rsid w:val="004B64FC"/>
    <w:rsid w:val="004B7081"/>
    <w:rsid w:val="004C0116"/>
    <w:rsid w:val="004D2C53"/>
    <w:rsid w:val="004D5EED"/>
    <w:rsid w:val="004D762F"/>
    <w:rsid w:val="00500A30"/>
    <w:rsid w:val="005015D9"/>
    <w:rsid w:val="005147DE"/>
    <w:rsid w:val="005150B0"/>
    <w:rsid w:val="00517B21"/>
    <w:rsid w:val="0053024E"/>
    <w:rsid w:val="0053105A"/>
    <w:rsid w:val="0054673B"/>
    <w:rsid w:val="00550BBC"/>
    <w:rsid w:val="00554BE0"/>
    <w:rsid w:val="0057792D"/>
    <w:rsid w:val="00581834"/>
    <w:rsid w:val="00592FBC"/>
    <w:rsid w:val="005A0DB5"/>
    <w:rsid w:val="005A6C72"/>
    <w:rsid w:val="005B4BA6"/>
    <w:rsid w:val="005B68EE"/>
    <w:rsid w:val="005E3634"/>
    <w:rsid w:val="005F1AF4"/>
    <w:rsid w:val="005F72C7"/>
    <w:rsid w:val="00605A51"/>
    <w:rsid w:val="00612A9F"/>
    <w:rsid w:val="00650AF3"/>
    <w:rsid w:val="00670519"/>
    <w:rsid w:val="00675969"/>
    <w:rsid w:val="00675BCC"/>
    <w:rsid w:val="00676D0B"/>
    <w:rsid w:val="00677F0D"/>
    <w:rsid w:val="00681A7C"/>
    <w:rsid w:val="0068233D"/>
    <w:rsid w:val="006908AC"/>
    <w:rsid w:val="006915F8"/>
    <w:rsid w:val="006A5517"/>
    <w:rsid w:val="006D1638"/>
    <w:rsid w:val="006D4E04"/>
    <w:rsid w:val="006D57FD"/>
    <w:rsid w:val="006E37DE"/>
    <w:rsid w:val="006E762F"/>
    <w:rsid w:val="00700C20"/>
    <w:rsid w:val="0073018A"/>
    <w:rsid w:val="007357F7"/>
    <w:rsid w:val="00744565"/>
    <w:rsid w:val="007530D4"/>
    <w:rsid w:val="007571E8"/>
    <w:rsid w:val="00776472"/>
    <w:rsid w:val="00781C48"/>
    <w:rsid w:val="007851BB"/>
    <w:rsid w:val="00787257"/>
    <w:rsid w:val="007930E2"/>
    <w:rsid w:val="007A0527"/>
    <w:rsid w:val="007B091B"/>
    <w:rsid w:val="007B66E3"/>
    <w:rsid w:val="007B7BFD"/>
    <w:rsid w:val="007E0375"/>
    <w:rsid w:val="007F24E1"/>
    <w:rsid w:val="00822593"/>
    <w:rsid w:val="00822E89"/>
    <w:rsid w:val="00825FE7"/>
    <w:rsid w:val="0083191C"/>
    <w:rsid w:val="008339F9"/>
    <w:rsid w:val="00843609"/>
    <w:rsid w:val="00846A67"/>
    <w:rsid w:val="00880154"/>
    <w:rsid w:val="008810D5"/>
    <w:rsid w:val="00887B5D"/>
    <w:rsid w:val="008C15E1"/>
    <w:rsid w:val="008C5EE9"/>
    <w:rsid w:val="008D23B3"/>
    <w:rsid w:val="008D7C3D"/>
    <w:rsid w:val="008E258E"/>
    <w:rsid w:val="008E593D"/>
    <w:rsid w:val="008F19AD"/>
    <w:rsid w:val="00910793"/>
    <w:rsid w:val="009153D0"/>
    <w:rsid w:val="009225B7"/>
    <w:rsid w:val="009422FF"/>
    <w:rsid w:val="009715A4"/>
    <w:rsid w:val="00987956"/>
    <w:rsid w:val="00991F6F"/>
    <w:rsid w:val="009C0175"/>
    <w:rsid w:val="009E4A09"/>
    <w:rsid w:val="009F1C7C"/>
    <w:rsid w:val="009F6BFF"/>
    <w:rsid w:val="009F718D"/>
    <w:rsid w:val="00A045A2"/>
    <w:rsid w:val="00A13836"/>
    <w:rsid w:val="00A863F8"/>
    <w:rsid w:val="00AB17B8"/>
    <w:rsid w:val="00AE2871"/>
    <w:rsid w:val="00B06E8B"/>
    <w:rsid w:val="00B22C9F"/>
    <w:rsid w:val="00B5482E"/>
    <w:rsid w:val="00B87AF8"/>
    <w:rsid w:val="00BA7530"/>
    <w:rsid w:val="00BB08CC"/>
    <w:rsid w:val="00BB08DF"/>
    <w:rsid w:val="00BB2B60"/>
    <w:rsid w:val="00BB73A0"/>
    <w:rsid w:val="00BD0C53"/>
    <w:rsid w:val="00BD7B7C"/>
    <w:rsid w:val="00BE5CC0"/>
    <w:rsid w:val="00C259CE"/>
    <w:rsid w:val="00C27A5C"/>
    <w:rsid w:val="00C35B07"/>
    <w:rsid w:val="00C4009D"/>
    <w:rsid w:val="00C430C8"/>
    <w:rsid w:val="00C50AA4"/>
    <w:rsid w:val="00C626CB"/>
    <w:rsid w:val="00C82A9E"/>
    <w:rsid w:val="00C92A80"/>
    <w:rsid w:val="00CD0234"/>
    <w:rsid w:val="00CD4C38"/>
    <w:rsid w:val="00CE5A8F"/>
    <w:rsid w:val="00CF0B22"/>
    <w:rsid w:val="00D15BB4"/>
    <w:rsid w:val="00D40D41"/>
    <w:rsid w:val="00D47D73"/>
    <w:rsid w:val="00D57255"/>
    <w:rsid w:val="00D61F1A"/>
    <w:rsid w:val="00D72251"/>
    <w:rsid w:val="00D91C3B"/>
    <w:rsid w:val="00D9761B"/>
    <w:rsid w:val="00DB28B0"/>
    <w:rsid w:val="00DD6990"/>
    <w:rsid w:val="00DF1BE3"/>
    <w:rsid w:val="00DF7D11"/>
    <w:rsid w:val="00E05827"/>
    <w:rsid w:val="00E071CC"/>
    <w:rsid w:val="00E075A4"/>
    <w:rsid w:val="00E2396F"/>
    <w:rsid w:val="00E27337"/>
    <w:rsid w:val="00E64EB1"/>
    <w:rsid w:val="00E83B0E"/>
    <w:rsid w:val="00E92CB9"/>
    <w:rsid w:val="00E9416C"/>
    <w:rsid w:val="00EA459B"/>
    <w:rsid w:val="00EA45DC"/>
    <w:rsid w:val="00EC4A30"/>
    <w:rsid w:val="00ED2048"/>
    <w:rsid w:val="00EF467E"/>
    <w:rsid w:val="00EF6B99"/>
    <w:rsid w:val="00F06343"/>
    <w:rsid w:val="00F16370"/>
    <w:rsid w:val="00F2130F"/>
    <w:rsid w:val="00F2626D"/>
    <w:rsid w:val="00F634F7"/>
    <w:rsid w:val="00F76A05"/>
    <w:rsid w:val="00F81D0F"/>
    <w:rsid w:val="00FA0622"/>
    <w:rsid w:val="00FC3854"/>
    <w:rsid w:val="00FD3665"/>
    <w:rsid w:val="00FD5F4A"/>
    <w:rsid w:val="00FE1A5A"/>
    <w:rsid w:val="14285E1C"/>
    <w:rsid w:val="15834F0B"/>
    <w:rsid w:val="18746CC2"/>
    <w:rsid w:val="2A112AD2"/>
    <w:rsid w:val="4ABC4820"/>
    <w:rsid w:val="5F1A1673"/>
    <w:rsid w:val="64D93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2765A"/>
  <w15:docId w15:val="{912E85AC-ED43-47F9-BCB2-0DFD326B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pple-converted-space">
    <w:name w:val="apple-converted-space"/>
    <w:basedOn w:val="a0"/>
    <w:qFormat/>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1">
    <w:name w:val="修订1"/>
    <w:hidden/>
    <w:uiPriority w:val="99"/>
    <w:semiHidden/>
    <w:rPr>
      <w:kern w:val="2"/>
      <w:sz w:val="21"/>
      <w:szCs w:val="22"/>
    </w:rPr>
  </w:style>
  <w:style w:type="paragraph" w:styleId="af1">
    <w:name w:val="Revision"/>
    <w:hidden/>
    <w:uiPriority w:val="99"/>
    <w:semiHidden/>
    <w:rsid w:val="009E4A0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ujing1002@zju.edu.cn" TargetMode="External"/><Relationship Id="rId3" Type="http://schemas.openxmlformats.org/officeDocument/2006/relationships/settings" Target="settings.xml"/><Relationship Id="rId7" Type="http://schemas.openxmlformats.org/officeDocument/2006/relationships/hyperlink" Target="http://eelab.zj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AD18-B825-426A-A0ED-0B212400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28</cp:revision>
  <cp:lastPrinted>2025-10-20T01:45:00Z</cp:lastPrinted>
  <dcterms:created xsi:type="dcterms:W3CDTF">2025-10-17T11:55:00Z</dcterms:created>
  <dcterms:modified xsi:type="dcterms:W3CDTF">2025-10-20T02:06:00Z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B28EB1F0A215409D8F5F507B3A6FB29B</vt:lpwstr>
  </property>
  <property fmtid="{D5CDD505-2E9C-101B-9397-08002B2CF9AE}" pid="4" name="KSOTemplateDocerSaveRecord">
    <vt:lpwstr>eyJoZGlkIjoiOWJiYzk0OWMzNzczYjQ5OGZkNzgxODYwZGZlMWZiMjMiLCJ1c2VySWQiOiIxNzQ5MTkxNjk1In0=</vt:lpwstr>
  </property>
</Properties>
</file>