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40" w:rsidRDefault="00ED2540" w:rsidP="00197A23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0A6811">
        <w:rPr>
          <w:rFonts w:ascii="Times New Roman" w:eastAsia="仿宋_GB2312" w:hAnsi="Times New Roman" w:hint="eastAsia"/>
          <w:b/>
          <w:sz w:val="32"/>
          <w:szCs w:val="32"/>
        </w:rPr>
        <w:t>关于</w:t>
      </w:r>
      <w:r>
        <w:rPr>
          <w:rFonts w:ascii="Times New Roman" w:eastAsia="仿宋_GB2312" w:hAnsi="Times New Roman" w:hint="eastAsia"/>
          <w:b/>
          <w:sz w:val="32"/>
          <w:szCs w:val="32"/>
        </w:rPr>
        <w:t>电气工程学院</w:t>
      </w:r>
      <w:r>
        <w:rPr>
          <w:rFonts w:ascii="Times New Roman" w:eastAsia="仿宋_GB2312" w:hAnsi="Times New Roman"/>
          <w:b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sz w:val="32"/>
          <w:szCs w:val="32"/>
        </w:rPr>
        <w:t>项</w:t>
      </w:r>
      <w:r w:rsidRPr="000A6811">
        <w:rPr>
          <w:rFonts w:ascii="Times New Roman" w:eastAsia="仿宋_GB2312" w:hAnsi="Times New Roman" w:hint="eastAsia"/>
          <w:b/>
          <w:sz w:val="32"/>
          <w:szCs w:val="32"/>
        </w:rPr>
        <w:t>科技成果</w:t>
      </w:r>
      <w:r>
        <w:rPr>
          <w:rFonts w:ascii="Times New Roman" w:eastAsia="仿宋_GB2312" w:hAnsi="Times New Roman" w:hint="eastAsia"/>
          <w:b/>
          <w:sz w:val="32"/>
          <w:szCs w:val="32"/>
        </w:rPr>
        <w:t>所有权转让的</w:t>
      </w:r>
      <w:r w:rsidRPr="000A6811">
        <w:rPr>
          <w:rFonts w:ascii="Times New Roman" w:eastAsia="仿宋_GB2312" w:hAnsi="Times New Roman" w:hint="eastAsia"/>
          <w:b/>
          <w:sz w:val="32"/>
          <w:szCs w:val="32"/>
        </w:rPr>
        <w:t>公示</w:t>
      </w:r>
    </w:p>
    <w:p w:rsidR="00ED2540" w:rsidRPr="000A6811" w:rsidRDefault="00ED2540" w:rsidP="00197A23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:rsidR="00ED2540" w:rsidRPr="000A6811" w:rsidRDefault="00ED2540" w:rsidP="00815989">
      <w:pPr>
        <w:ind w:firstLineChars="200" w:firstLine="31680"/>
        <w:rPr>
          <w:rFonts w:ascii="Times New Roman" w:eastAsia="仿宋_GB2312" w:hAnsi="Times New Roman"/>
          <w:sz w:val="28"/>
          <w:szCs w:val="28"/>
        </w:rPr>
      </w:pPr>
      <w:r w:rsidRPr="000A6811">
        <w:rPr>
          <w:rFonts w:ascii="Times New Roman" w:eastAsia="仿宋_GB2312" w:hAnsi="Times New Roman" w:hint="eastAsia"/>
          <w:sz w:val="28"/>
          <w:szCs w:val="28"/>
        </w:rPr>
        <w:t>浙江大学</w:t>
      </w:r>
      <w:r>
        <w:rPr>
          <w:rFonts w:ascii="Times New Roman" w:eastAsia="仿宋_GB2312" w:hAnsi="Times New Roman" w:hint="eastAsia"/>
          <w:sz w:val="28"/>
          <w:szCs w:val="28"/>
        </w:rPr>
        <w:t>电气工程学院</w:t>
      </w:r>
      <w:r w:rsidRPr="000A6811">
        <w:rPr>
          <w:rFonts w:ascii="Times New Roman" w:eastAsia="仿宋_GB2312" w:hAnsi="Times New Roman" w:hint="eastAsia"/>
          <w:sz w:val="28"/>
          <w:szCs w:val="28"/>
        </w:rPr>
        <w:t>现有</w:t>
      </w:r>
      <w:r>
        <w:rPr>
          <w:rFonts w:ascii="Times New Roman" w:eastAsia="仿宋_GB2312" w:hAnsi="Times New Roman"/>
          <w:sz w:val="28"/>
          <w:szCs w:val="28"/>
        </w:rPr>
        <w:t>1</w:t>
      </w:r>
      <w:r w:rsidRPr="000A6811">
        <w:rPr>
          <w:rFonts w:ascii="Times New Roman" w:eastAsia="仿宋_GB2312" w:hAnsi="Times New Roman" w:hint="eastAsia"/>
          <w:sz w:val="28"/>
          <w:szCs w:val="28"/>
        </w:rPr>
        <w:t>项科技成果</w:t>
      </w:r>
      <w:r>
        <w:rPr>
          <w:rFonts w:ascii="Times New Roman" w:eastAsia="仿宋_GB2312" w:hAnsi="Times New Roman" w:hint="eastAsia"/>
          <w:sz w:val="28"/>
          <w:szCs w:val="28"/>
        </w:rPr>
        <w:t>所有权转让</w:t>
      </w:r>
      <w:r w:rsidRPr="000A6811">
        <w:rPr>
          <w:rFonts w:ascii="Times New Roman" w:eastAsia="仿宋_GB2312" w:hAnsi="Times New Roman" w:hint="eastAsia"/>
          <w:sz w:val="28"/>
          <w:szCs w:val="28"/>
        </w:rPr>
        <w:t>，现将相关信息予以公示，公示期自</w:t>
      </w:r>
      <w:r w:rsidRPr="000A6811">
        <w:rPr>
          <w:rFonts w:ascii="Times New Roman" w:eastAsia="仿宋_GB2312" w:hAnsi="Times New Roman"/>
          <w:sz w:val="28"/>
          <w:szCs w:val="28"/>
        </w:rPr>
        <w:t>2016</w:t>
      </w:r>
      <w:r w:rsidRPr="000A6811"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9</w:t>
      </w:r>
      <w:r w:rsidRPr="000A6811"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29</w:t>
      </w:r>
      <w:r w:rsidRPr="000A6811">
        <w:rPr>
          <w:rFonts w:ascii="Times New Roman" w:eastAsia="仿宋_GB2312" w:hAnsi="Times New Roman" w:hint="eastAsia"/>
          <w:sz w:val="28"/>
          <w:szCs w:val="28"/>
        </w:rPr>
        <w:t>日至</w:t>
      </w:r>
      <w:r w:rsidRPr="000A6811">
        <w:rPr>
          <w:rFonts w:ascii="Times New Roman" w:eastAsia="仿宋_GB2312" w:hAnsi="Times New Roman"/>
          <w:sz w:val="28"/>
          <w:szCs w:val="28"/>
        </w:rPr>
        <w:t>2016</w:t>
      </w:r>
      <w:r w:rsidRPr="000A6811"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10</w:t>
      </w:r>
      <w:r w:rsidRPr="000A6811"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13</w:t>
      </w:r>
      <w:r w:rsidRPr="000A6811">
        <w:rPr>
          <w:rFonts w:ascii="Times New Roman" w:eastAsia="仿宋_GB2312" w:hAnsi="Times New Roman" w:hint="eastAsia"/>
          <w:sz w:val="28"/>
          <w:szCs w:val="28"/>
        </w:rPr>
        <w:t>日</w:t>
      </w:r>
      <w:r w:rsidRPr="000A6811">
        <w:rPr>
          <w:rFonts w:ascii="Times New Roman" w:eastAsia="仿宋_GB2312" w:hAnsi="Times New Roman"/>
          <w:sz w:val="28"/>
          <w:szCs w:val="28"/>
        </w:rPr>
        <w:t>17:00</w:t>
      </w:r>
      <w:r w:rsidRPr="000A6811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ED2540" w:rsidRPr="000A6811" w:rsidRDefault="00ED2540" w:rsidP="00197A23">
      <w:pPr>
        <w:rPr>
          <w:rFonts w:ascii="Times New Roman" w:eastAsia="仿宋_GB2312" w:hAnsi="Times New Roman"/>
          <w:sz w:val="28"/>
          <w:szCs w:val="28"/>
        </w:rPr>
      </w:pPr>
      <w:r w:rsidRPr="000A6811">
        <w:rPr>
          <w:rFonts w:ascii="Times New Roman" w:eastAsia="仿宋_GB2312" w:hAnsi="Times New Roman"/>
          <w:sz w:val="28"/>
          <w:szCs w:val="28"/>
        </w:rPr>
        <w:t> </w:t>
      </w:r>
      <w:r w:rsidRPr="000A6811">
        <w:rPr>
          <w:rFonts w:ascii="Times New Roman" w:eastAsia="仿宋_GB2312" w:hAnsi="Times New Roman" w:hint="eastAsia"/>
          <w:sz w:val="28"/>
          <w:szCs w:val="28"/>
        </w:rPr>
        <w:t>（</w:t>
      </w:r>
      <w:r w:rsidRPr="000A6811">
        <w:rPr>
          <w:rFonts w:ascii="Times New Roman" w:eastAsia="仿宋_GB2312" w:hAnsi="Times New Roman"/>
          <w:sz w:val="28"/>
          <w:szCs w:val="28"/>
        </w:rPr>
        <w:t>1</w:t>
      </w:r>
      <w:r w:rsidRPr="000A6811">
        <w:rPr>
          <w:rFonts w:ascii="Times New Roman" w:eastAsia="仿宋_GB2312" w:hAnsi="Times New Roman" w:hint="eastAsia"/>
          <w:sz w:val="28"/>
          <w:szCs w:val="28"/>
        </w:rPr>
        <w:t>）专利权人：浙江大学</w:t>
      </w:r>
    </w:p>
    <w:p w:rsidR="00ED2540" w:rsidRPr="000A6811" w:rsidRDefault="00ED2540" w:rsidP="00815989">
      <w:pPr>
        <w:ind w:firstLineChars="300" w:firstLine="31680"/>
        <w:rPr>
          <w:rFonts w:ascii="Times New Roman" w:eastAsia="仿宋_GB2312" w:hAnsi="Times New Roman"/>
          <w:sz w:val="28"/>
          <w:szCs w:val="28"/>
        </w:rPr>
      </w:pPr>
      <w:r w:rsidRPr="000A6811">
        <w:rPr>
          <w:rFonts w:ascii="Times New Roman" w:eastAsia="仿宋_GB2312" w:hAnsi="Times New Roman" w:hint="eastAsia"/>
          <w:sz w:val="28"/>
          <w:szCs w:val="28"/>
        </w:rPr>
        <w:t>发明人：</w:t>
      </w:r>
      <w:r>
        <w:rPr>
          <w:rFonts w:ascii="Times New Roman" w:eastAsia="仿宋_GB2312" w:hAnsi="Times New Roman" w:hint="eastAsia"/>
          <w:sz w:val="28"/>
          <w:szCs w:val="28"/>
        </w:rPr>
        <w:t>张军明、黄秀成</w:t>
      </w:r>
    </w:p>
    <w:p w:rsidR="00ED2540" w:rsidRPr="000A6811" w:rsidRDefault="00ED2540" w:rsidP="00815989">
      <w:pPr>
        <w:ind w:firstLineChars="300" w:firstLine="31680"/>
        <w:rPr>
          <w:rFonts w:ascii="Times New Roman" w:eastAsia="仿宋_GB2312" w:hAnsi="Times New Roman"/>
          <w:sz w:val="28"/>
        </w:rPr>
      </w:pPr>
      <w:r w:rsidRPr="000A6811">
        <w:rPr>
          <w:rFonts w:ascii="Times New Roman" w:eastAsia="仿宋_GB2312" w:hAnsi="Times New Roman" w:hint="eastAsia"/>
          <w:sz w:val="28"/>
          <w:szCs w:val="28"/>
        </w:rPr>
        <w:t>专利名称：</w:t>
      </w:r>
      <w:r>
        <w:rPr>
          <w:rFonts w:ascii="Times New Roman" w:eastAsia="仿宋_GB2312" w:hAnsi="Times New Roman" w:hint="eastAsia"/>
          <w:sz w:val="28"/>
        </w:rPr>
        <w:t>零电压开关反激式直流</w:t>
      </w:r>
      <w:r>
        <w:rPr>
          <w:rFonts w:ascii="Times New Roman" w:eastAsia="仿宋_GB2312" w:hAnsi="Times New Roman"/>
          <w:sz w:val="28"/>
        </w:rPr>
        <w:t>-</w:t>
      </w:r>
      <w:r>
        <w:rPr>
          <w:rFonts w:ascii="Times New Roman" w:eastAsia="仿宋_GB2312" w:hAnsi="Times New Roman" w:hint="eastAsia"/>
          <w:sz w:val="28"/>
        </w:rPr>
        <w:t>直流电源转换装置</w:t>
      </w:r>
    </w:p>
    <w:p w:rsidR="00ED2540" w:rsidRDefault="00ED2540" w:rsidP="00815989">
      <w:pPr>
        <w:ind w:firstLineChars="300" w:firstLine="31680"/>
        <w:rPr>
          <w:rFonts w:ascii="Times New Roman" w:eastAsia="仿宋_GB2312" w:hAnsi="Times New Roman"/>
          <w:sz w:val="28"/>
        </w:rPr>
      </w:pPr>
      <w:r w:rsidRPr="000A6811">
        <w:rPr>
          <w:rFonts w:ascii="Times New Roman" w:eastAsia="仿宋_GB2312" w:hAnsi="Times New Roman" w:hint="eastAsia"/>
          <w:sz w:val="28"/>
          <w:szCs w:val="28"/>
        </w:rPr>
        <w:t>专利号：</w:t>
      </w:r>
      <w:r w:rsidRPr="000A6811">
        <w:rPr>
          <w:rFonts w:ascii="Times New Roman" w:eastAsia="仿宋_GB2312" w:hAnsi="Times New Roman"/>
          <w:sz w:val="28"/>
        </w:rPr>
        <w:t>ZL 20</w:t>
      </w:r>
      <w:r>
        <w:rPr>
          <w:rFonts w:ascii="Times New Roman" w:eastAsia="仿宋_GB2312" w:hAnsi="Times New Roman"/>
          <w:sz w:val="28"/>
        </w:rPr>
        <w:t>0910099428.5</w:t>
      </w:r>
    </w:p>
    <w:p w:rsidR="00ED2540" w:rsidRPr="000A6811" w:rsidRDefault="00ED2540" w:rsidP="00815989">
      <w:pPr>
        <w:ind w:firstLineChars="300" w:firstLine="31680"/>
        <w:rPr>
          <w:rFonts w:ascii="Times New Roman" w:eastAsia="仿宋_GB2312" w:hAnsi="Times New Roman"/>
          <w:sz w:val="28"/>
        </w:rPr>
      </w:pPr>
    </w:p>
    <w:p w:rsidR="00ED2540" w:rsidRPr="000A6811" w:rsidRDefault="00ED2540" w:rsidP="00197A23">
      <w:pPr>
        <w:rPr>
          <w:rFonts w:ascii="Times New Roman" w:eastAsia="仿宋_GB2312" w:hAnsi="Times New Roman"/>
          <w:sz w:val="28"/>
          <w:szCs w:val="28"/>
        </w:rPr>
      </w:pPr>
      <w:r w:rsidRPr="000A6811">
        <w:rPr>
          <w:rFonts w:ascii="Times New Roman" w:eastAsia="仿宋_GB2312" w:hAnsi="Times New Roman"/>
          <w:sz w:val="28"/>
          <w:szCs w:val="28"/>
        </w:rPr>
        <w:t> </w:t>
      </w:r>
      <w:r w:rsidRPr="000A6811">
        <w:rPr>
          <w:rFonts w:ascii="Times New Roman" w:eastAsia="仿宋_GB2312" w:hAnsi="Times New Roman" w:hint="eastAsia"/>
          <w:sz w:val="28"/>
          <w:szCs w:val="28"/>
        </w:rPr>
        <w:t>转化方式：</w:t>
      </w:r>
      <w:r>
        <w:rPr>
          <w:rFonts w:ascii="Times New Roman" w:eastAsia="仿宋_GB2312" w:hAnsi="Times New Roman" w:hint="eastAsia"/>
          <w:sz w:val="28"/>
          <w:szCs w:val="28"/>
        </w:rPr>
        <w:t>所有权转让</w:t>
      </w:r>
    </w:p>
    <w:p w:rsidR="00ED2540" w:rsidRPr="000A6811" w:rsidRDefault="00ED2540" w:rsidP="00197A23">
      <w:pPr>
        <w:rPr>
          <w:rFonts w:ascii="Times New Roman" w:eastAsia="仿宋_GB2312" w:hAnsi="Times New Roman"/>
          <w:sz w:val="28"/>
          <w:szCs w:val="28"/>
        </w:rPr>
      </w:pPr>
      <w:r w:rsidRPr="000A6811">
        <w:rPr>
          <w:rFonts w:ascii="Times New Roman" w:eastAsia="仿宋_GB2312" w:hAnsi="Times New Roman" w:hint="eastAsia"/>
          <w:sz w:val="28"/>
          <w:szCs w:val="28"/>
        </w:rPr>
        <w:t>转化价格确定方式：协议作价</w:t>
      </w:r>
    </w:p>
    <w:p w:rsidR="00ED2540" w:rsidRPr="000A6811" w:rsidRDefault="00ED2540" w:rsidP="00197A23">
      <w:pPr>
        <w:rPr>
          <w:rFonts w:ascii="Times New Roman" w:eastAsia="仿宋_GB2312" w:hAnsi="Times New Roman"/>
          <w:sz w:val="28"/>
          <w:szCs w:val="28"/>
        </w:rPr>
      </w:pPr>
      <w:r w:rsidRPr="000A6811">
        <w:rPr>
          <w:rFonts w:ascii="Times New Roman" w:eastAsia="仿宋_GB2312" w:hAnsi="Times New Roman" w:hint="eastAsia"/>
          <w:sz w:val="28"/>
          <w:szCs w:val="28"/>
        </w:rPr>
        <w:t>转化价格：</w:t>
      </w:r>
      <w:r>
        <w:rPr>
          <w:rFonts w:ascii="Times New Roman" w:eastAsia="仿宋_GB2312" w:hAnsi="Times New Roman"/>
          <w:sz w:val="28"/>
          <w:szCs w:val="28"/>
        </w:rPr>
        <w:t>200</w:t>
      </w:r>
      <w:r w:rsidRPr="000A6811">
        <w:rPr>
          <w:rFonts w:ascii="Times New Roman" w:eastAsia="仿宋_GB2312" w:hAnsi="Times New Roman" w:hint="eastAsia"/>
          <w:sz w:val="28"/>
          <w:szCs w:val="28"/>
        </w:rPr>
        <w:t>万元人民币</w:t>
      </w:r>
    </w:p>
    <w:p w:rsidR="00ED2540" w:rsidRPr="000A6811" w:rsidRDefault="00ED2540" w:rsidP="0071624B">
      <w:pPr>
        <w:rPr>
          <w:rFonts w:ascii="Times New Roman" w:eastAsia="仿宋_GB2312" w:hAnsi="Times New Roman"/>
          <w:sz w:val="28"/>
          <w:szCs w:val="28"/>
        </w:rPr>
      </w:pPr>
      <w:r w:rsidRPr="000A6811">
        <w:rPr>
          <w:rFonts w:ascii="Times New Roman" w:eastAsia="仿宋_GB2312" w:hAnsi="Times New Roman"/>
          <w:sz w:val="28"/>
          <w:szCs w:val="28"/>
        </w:rPr>
        <w:t>                               </w:t>
      </w:r>
    </w:p>
    <w:p w:rsidR="00ED2540" w:rsidRPr="000A6811" w:rsidRDefault="00ED2540" w:rsidP="00815989">
      <w:pPr>
        <w:ind w:firstLineChars="200" w:firstLine="31680"/>
        <w:rPr>
          <w:rFonts w:ascii="Times New Roman" w:eastAsia="仿宋_GB2312" w:hAnsi="Times New Roman"/>
          <w:sz w:val="28"/>
          <w:szCs w:val="28"/>
        </w:rPr>
      </w:pPr>
      <w:r w:rsidRPr="000A6811">
        <w:rPr>
          <w:rFonts w:ascii="Times New Roman" w:eastAsia="仿宋_GB2312" w:hAnsi="Times New Roman" w:hint="eastAsia"/>
          <w:sz w:val="28"/>
          <w:szCs w:val="28"/>
        </w:rPr>
        <w:t>如有问题，请于公示期内以书面或者电子邮件形式反映给</w:t>
      </w:r>
      <w:r>
        <w:rPr>
          <w:rFonts w:ascii="Times New Roman" w:eastAsia="仿宋_GB2312" w:hAnsi="Times New Roman" w:hint="eastAsia"/>
          <w:sz w:val="28"/>
          <w:szCs w:val="28"/>
        </w:rPr>
        <w:t>电气工程</w:t>
      </w:r>
      <w:r w:rsidRPr="000A6811">
        <w:rPr>
          <w:rFonts w:ascii="Times New Roman" w:eastAsia="仿宋_GB2312" w:hAnsi="Times New Roman" w:hint="eastAsia"/>
          <w:sz w:val="28"/>
          <w:szCs w:val="28"/>
        </w:rPr>
        <w:t>科研科和工研院。</w:t>
      </w:r>
    </w:p>
    <w:p w:rsidR="00ED2540" w:rsidRPr="000A6811" w:rsidRDefault="00ED2540" w:rsidP="00815989">
      <w:pPr>
        <w:widowControl/>
        <w:spacing w:line="360" w:lineRule="auto"/>
        <w:ind w:firstLineChars="200" w:firstLine="31680"/>
        <w:jc w:val="left"/>
        <w:rPr>
          <w:rFonts w:ascii="Times New Roman" w:eastAsia="仿宋_GB2312" w:hAnsi="Times New Roman"/>
          <w:color w:val="0C0C0C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color w:val="0C0C0C"/>
          <w:kern w:val="0"/>
          <w:sz w:val="28"/>
          <w:szCs w:val="28"/>
        </w:rPr>
        <w:t>电气工程</w:t>
      </w:r>
      <w:r w:rsidRPr="000A6811">
        <w:rPr>
          <w:rFonts w:ascii="Times New Roman" w:eastAsia="仿宋_GB2312" w:hAnsi="Times New Roman" w:hint="eastAsia"/>
          <w:color w:val="0C0C0C"/>
          <w:kern w:val="0"/>
          <w:sz w:val="28"/>
          <w:szCs w:val="28"/>
        </w:rPr>
        <w:t>科研科</w:t>
      </w:r>
    </w:p>
    <w:p w:rsidR="00ED2540" w:rsidRPr="000A6811" w:rsidRDefault="00ED2540" w:rsidP="00815989">
      <w:pPr>
        <w:widowControl/>
        <w:spacing w:line="360" w:lineRule="auto"/>
        <w:ind w:firstLineChars="200" w:firstLine="31680"/>
        <w:jc w:val="left"/>
        <w:rPr>
          <w:rFonts w:ascii="Times New Roman" w:eastAsia="仿宋_GB2312" w:hAnsi="Times New Roman"/>
          <w:color w:val="0C0C0C"/>
          <w:kern w:val="0"/>
          <w:sz w:val="28"/>
          <w:szCs w:val="28"/>
        </w:rPr>
      </w:pPr>
      <w:r w:rsidRPr="000A6811">
        <w:rPr>
          <w:rFonts w:ascii="Times New Roman" w:eastAsia="仿宋_GB2312" w:hAnsi="Times New Roman"/>
          <w:color w:val="0C0C0C"/>
          <w:kern w:val="0"/>
          <w:sz w:val="28"/>
          <w:szCs w:val="28"/>
        </w:rPr>
        <w:t>  </w:t>
      </w:r>
      <w:r w:rsidRPr="000A6811">
        <w:rPr>
          <w:rFonts w:ascii="Times New Roman" w:eastAsia="仿宋_GB2312" w:hAnsi="Times New Roman" w:hint="eastAsia"/>
          <w:color w:val="0C0C0C"/>
          <w:kern w:val="0"/>
          <w:sz w:val="28"/>
          <w:szCs w:val="28"/>
        </w:rPr>
        <w:t>电话：</w:t>
      </w:r>
      <w:r w:rsidRPr="00061F2D">
        <w:rPr>
          <w:rFonts w:ascii="Times New Roman" w:eastAsia="仿宋_GB2312" w:hAnsi="Times New Roman"/>
          <w:color w:val="0C0C0C"/>
          <w:kern w:val="0"/>
          <w:sz w:val="28"/>
          <w:szCs w:val="28"/>
        </w:rPr>
        <w:t>87952706</w:t>
      </w:r>
      <w:r w:rsidRPr="000A6811">
        <w:rPr>
          <w:rFonts w:ascii="Times New Roman" w:eastAsia="仿宋_GB2312" w:hAnsi="Times New Roman"/>
          <w:color w:val="0C0C0C"/>
          <w:kern w:val="0"/>
          <w:sz w:val="28"/>
          <w:szCs w:val="28"/>
        </w:rPr>
        <w:t> </w:t>
      </w:r>
      <w:r w:rsidRPr="000A6811">
        <w:rPr>
          <w:rFonts w:ascii="Times New Roman" w:eastAsia="仿宋_GB2312" w:hAnsi="Times New Roman" w:hint="eastAsia"/>
          <w:color w:val="0C0C0C"/>
          <w:kern w:val="0"/>
          <w:sz w:val="28"/>
          <w:szCs w:val="28"/>
        </w:rPr>
        <w:t>，邮箱：</w:t>
      </w:r>
      <w:hyperlink r:id="rId6" w:history="1">
        <w:r w:rsidRPr="00061F2D">
          <w:rPr>
            <w:rFonts w:ascii="Times New Roman" w:eastAsia="仿宋_GB2312" w:hAnsi="Times New Roman"/>
            <w:color w:val="0C0C0C"/>
            <w:kern w:val="0"/>
            <w:sz w:val="28"/>
            <w:szCs w:val="28"/>
          </w:rPr>
          <w:t>keyanke</w:t>
        </w:r>
        <w:r w:rsidRPr="000A6811">
          <w:rPr>
            <w:rFonts w:ascii="Times New Roman" w:eastAsia="仿宋_GB2312" w:hAnsi="Times New Roman"/>
            <w:color w:val="0C0C0C"/>
            <w:kern w:val="0"/>
            <w:sz w:val="28"/>
            <w:szCs w:val="28"/>
          </w:rPr>
          <w:t>@zju.edu.cn</w:t>
        </w:r>
      </w:hyperlink>
      <w:r w:rsidRPr="000A6811">
        <w:rPr>
          <w:rFonts w:ascii="Times New Roman" w:eastAsia="仿宋_GB2312" w:hAnsi="Times New Roman" w:hint="eastAsia"/>
          <w:color w:val="0C0C0C"/>
          <w:kern w:val="0"/>
          <w:sz w:val="28"/>
          <w:szCs w:val="28"/>
        </w:rPr>
        <w:t>；</w:t>
      </w:r>
    </w:p>
    <w:p w:rsidR="00ED2540" w:rsidRPr="000A6811" w:rsidRDefault="00ED2540" w:rsidP="00815989">
      <w:pPr>
        <w:widowControl/>
        <w:spacing w:line="360" w:lineRule="auto"/>
        <w:ind w:firstLineChars="200" w:firstLine="31680"/>
        <w:jc w:val="left"/>
        <w:rPr>
          <w:rFonts w:ascii="Times New Roman" w:eastAsia="仿宋_GB2312" w:hAnsi="Times New Roman"/>
          <w:color w:val="0C0C0C"/>
          <w:kern w:val="0"/>
          <w:sz w:val="28"/>
          <w:szCs w:val="28"/>
        </w:rPr>
      </w:pPr>
      <w:r w:rsidRPr="000A6811">
        <w:rPr>
          <w:rFonts w:ascii="Times New Roman" w:eastAsia="仿宋_GB2312" w:hAnsi="Times New Roman"/>
          <w:color w:val="0C0C0C"/>
          <w:kern w:val="0"/>
          <w:sz w:val="28"/>
          <w:szCs w:val="28"/>
        </w:rPr>
        <w:t> </w:t>
      </w:r>
      <w:r w:rsidRPr="000A6811">
        <w:rPr>
          <w:rFonts w:ascii="Times New Roman" w:eastAsia="仿宋_GB2312" w:hAnsi="Times New Roman" w:hint="eastAsia"/>
          <w:color w:val="0C0C0C"/>
          <w:kern w:val="0"/>
          <w:sz w:val="28"/>
          <w:szCs w:val="28"/>
        </w:rPr>
        <w:t>工研院</w:t>
      </w:r>
    </w:p>
    <w:p w:rsidR="00ED2540" w:rsidRPr="000A6811" w:rsidRDefault="00ED2540" w:rsidP="00815989">
      <w:pPr>
        <w:widowControl/>
        <w:spacing w:line="360" w:lineRule="auto"/>
        <w:ind w:firstLineChars="200" w:firstLine="31680"/>
        <w:jc w:val="left"/>
        <w:rPr>
          <w:rFonts w:ascii="Times New Roman" w:eastAsia="仿宋_GB2312" w:hAnsi="Times New Roman"/>
          <w:color w:val="0C0C0C"/>
          <w:kern w:val="0"/>
          <w:sz w:val="28"/>
          <w:szCs w:val="28"/>
        </w:rPr>
      </w:pPr>
      <w:r w:rsidRPr="000A6811">
        <w:rPr>
          <w:rFonts w:ascii="Times New Roman" w:eastAsia="仿宋_GB2312" w:hAnsi="Times New Roman"/>
          <w:color w:val="0C0C0C"/>
          <w:kern w:val="0"/>
          <w:sz w:val="28"/>
          <w:szCs w:val="28"/>
        </w:rPr>
        <w:t>      </w:t>
      </w:r>
      <w:r w:rsidRPr="000A6811">
        <w:rPr>
          <w:rFonts w:ascii="Times New Roman" w:eastAsia="仿宋_GB2312" w:hAnsi="Times New Roman" w:hint="eastAsia"/>
          <w:color w:val="0C0C0C"/>
          <w:kern w:val="0"/>
          <w:sz w:val="28"/>
          <w:szCs w:val="28"/>
        </w:rPr>
        <w:t>电话：</w:t>
      </w:r>
      <w:r w:rsidRPr="000A6811">
        <w:rPr>
          <w:rFonts w:ascii="Times New Roman" w:eastAsia="仿宋_GB2312" w:hAnsi="Times New Roman"/>
          <w:color w:val="0C0C0C"/>
          <w:kern w:val="0"/>
          <w:sz w:val="28"/>
          <w:szCs w:val="28"/>
        </w:rPr>
        <w:t>88276183</w:t>
      </w:r>
      <w:r w:rsidRPr="000A6811">
        <w:rPr>
          <w:rFonts w:ascii="Times New Roman" w:eastAsia="仿宋_GB2312" w:hAnsi="Times New Roman" w:hint="eastAsia"/>
          <w:color w:val="0C0C0C"/>
          <w:kern w:val="0"/>
          <w:sz w:val="28"/>
          <w:szCs w:val="28"/>
        </w:rPr>
        <w:t>，邮箱：</w:t>
      </w:r>
      <w:hyperlink r:id="rId7" w:history="1">
        <w:r w:rsidRPr="000A6811">
          <w:rPr>
            <w:rFonts w:ascii="Times New Roman" w:eastAsia="仿宋_GB2312" w:hAnsi="Times New Roman"/>
            <w:color w:val="0C0C0C"/>
            <w:kern w:val="0"/>
            <w:sz w:val="28"/>
            <w:szCs w:val="28"/>
          </w:rPr>
          <w:t>zdgyy10@zju.edu.cn</w:t>
        </w:r>
      </w:hyperlink>
      <w:r w:rsidRPr="000A6811">
        <w:rPr>
          <w:rFonts w:ascii="Times New Roman" w:eastAsia="仿宋_GB2312" w:hAnsi="Times New Roman" w:hint="eastAsia"/>
          <w:color w:val="0C0C0C"/>
          <w:kern w:val="0"/>
          <w:sz w:val="28"/>
          <w:szCs w:val="28"/>
        </w:rPr>
        <w:t>。</w:t>
      </w:r>
    </w:p>
    <w:p w:rsidR="00ED2540" w:rsidRPr="000A6811" w:rsidRDefault="00ED2540" w:rsidP="00197A23">
      <w:pPr>
        <w:jc w:val="right"/>
        <w:rPr>
          <w:rFonts w:ascii="Times New Roman" w:eastAsia="仿宋_GB2312" w:hAnsi="Times New Roman"/>
          <w:b/>
          <w:sz w:val="32"/>
          <w:szCs w:val="32"/>
        </w:rPr>
      </w:pPr>
      <w:r w:rsidRPr="000A6811">
        <w:rPr>
          <w:rFonts w:ascii="Times New Roman" w:eastAsia="仿宋_GB2312" w:hAnsi="Times New Roman" w:hint="eastAsia"/>
          <w:b/>
          <w:sz w:val="32"/>
          <w:szCs w:val="32"/>
        </w:rPr>
        <w:t>工业技术转化研究院</w:t>
      </w:r>
    </w:p>
    <w:p w:rsidR="00ED2540" w:rsidRPr="000A6811" w:rsidRDefault="00ED2540">
      <w:pPr>
        <w:jc w:val="right"/>
        <w:rPr>
          <w:rFonts w:ascii="Times New Roman" w:eastAsia="仿宋_GB2312" w:hAnsi="Times New Roman"/>
          <w:sz w:val="28"/>
          <w:szCs w:val="28"/>
        </w:rPr>
      </w:pPr>
      <w:r w:rsidRPr="000A6811">
        <w:rPr>
          <w:rFonts w:ascii="Times New Roman" w:eastAsia="仿宋_GB2312" w:hAnsi="Times New Roman"/>
          <w:b/>
          <w:sz w:val="32"/>
          <w:szCs w:val="32"/>
        </w:rPr>
        <w:t>2016</w:t>
      </w:r>
      <w:r w:rsidRPr="000A6811">
        <w:rPr>
          <w:rFonts w:ascii="Times New Roman" w:eastAsia="仿宋_GB2312" w:hAnsi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/>
          <w:b/>
          <w:sz w:val="32"/>
          <w:szCs w:val="32"/>
        </w:rPr>
        <w:t>9</w:t>
      </w:r>
      <w:r w:rsidRPr="000A6811">
        <w:rPr>
          <w:rFonts w:ascii="Times New Roman" w:eastAsia="仿宋_GB2312" w:hAnsi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/>
          <w:b/>
          <w:sz w:val="32"/>
          <w:szCs w:val="32"/>
        </w:rPr>
        <w:t>29</w:t>
      </w:r>
      <w:r w:rsidRPr="000A6811">
        <w:rPr>
          <w:rFonts w:ascii="Times New Roman" w:eastAsia="仿宋_GB2312" w:hAnsi="Times New Roman" w:hint="eastAsia"/>
          <w:b/>
          <w:sz w:val="32"/>
          <w:szCs w:val="32"/>
        </w:rPr>
        <w:t>日</w:t>
      </w:r>
    </w:p>
    <w:sectPr w:rsidR="00ED2540" w:rsidRPr="000A6811" w:rsidSect="00342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540" w:rsidRDefault="00ED2540" w:rsidP="00972F67">
      <w:r>
        <w:separator/>
      </w:r>
    </w:p>
  </w:endnote>
  <w:endnote w:type="continuationSeparator" w:id="1">
    <w:p w:rsidR="00ED2540" w:rsidRDefault="00ED2540" w:rsidP="00972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540" w:rsidRDefault="00ED2540" w:rsidP="00972F67">
      <w:r>
        <w:separator/>
      </w:r>
    </w:p>
  </w:footnote>
  <w:footnote w:type="continuationSeparator" w:id="1">
    <w:p w:rsidR="00ED2540" w:rsidRDefault="00ED2540" w:rsidP="00972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F67"/>
    <w:rsid w:val="00056A5B"/>
    <w:rsid w:val="00061F2D"/>
    <w:rsid w:val="000672C9"/>
    <w:rsid w:val="000A6811"/>
    <w:rsid w:val="000F3DC5"/>
    <w:rsid w:val="00124D81"/>
    <w:rsid w:val="00127BE4"/>
    <w:rsid w:val="00152507"/>
    <w:rsid w:val="00197A23"/>
    <w:rsid w:val="00201998"/>
    <w:rsid w:val="0026288C"/>
    <w:rsid w:val="003425CC"/>
    <w:rsid w:val="00413B8A"/>
    <w:rsid w:val="00425F57"/>
    <w:rsid w:val="004555BE"/>
    <w:rsid w:val="00500863"/>
    <w:rsid w:val="005866D5"/>
    <w:rsid w:val="005D6230"/>
    <w:rsid w:val="005D7C97"/>
    <w:rsid w:val="006B1A0C"/>
    <w:rsid w:val="006B71D5"/>
    <w:rsid w:val="0071624B"/>
    <w:rsid w:val="00722BDD"/>
    <w:rsid w:val="007474A1"/>
    <w:rsid w:val="00801C78"/>
    <w:rsid w:val="00806FEB"/>
    <w:rsid w:val="00815989"/>
    <w:rsid w:val="008307D5"/>
    <w:rsid w:val="00912996"/>
    <w:rsid w:val="00963585"/>
    <w:rsid w:val="00972F67"/>
    <w:rsid w:val="00A51500"/>
    <w:rsid w:val="00A55C32"/>
    <w:rsid w:val="00AF22B6"/>
    <w:rsid w:val="00BB73B9"/>
    <w:rsid w:val="00BD28F6"/>
    <w:rsid w:val="00C2069F"/>
    <w:rsid w:val="00C54B33"/>
    <w:rsid w:val="00CC26CE"/>
    <w:rsid w:val="00CE1F70"/>
    <w:rsid w:val="00CF7FE8"/>
    <w:rsid w:val="00E1725E"/>
    <w:rsid w:val="00E97AC9"/>
    <w:rsid w:val="00ED2540"/>
    <w:rsid w:val="00F3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5CC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9"/>
    <w:qFormat/>
    <w:rsid w:val="00972F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72F67"/>
    <w:rPr>
      <w:rFonts w:ascii="宋体" w:eastAsia="宋体" w:hAnsi="宋体" w:cs="宋体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72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2F6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72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2F67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972F67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972F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rt-summary1">
    <w:name w:val="art-summary1"/>
    <w:basedOn w:val="Normal"/>
    <w:uiPriority w:val="99"/>
    <w:rsid w:val="00972F67"/>
    <w:pPr>
      <w:widowControl/>
      <w:pBdr>
        <w:bottom w:val="single" w:sz="6" w:space="0" w:color="D6D6D6"/>
      </w:pBdr>
      <w:spacing w:line="408" w:lineRule="atLeast"/>
      <w:jc w:val="center"/>
    </w:pPr>
    <w:rPr>
      <w:rFonts w:ascii="宋体" w:hAnsi="宋体" w:cs="宋体"/>
      <w:color w:val="585858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6246">
          <w:marLeft w:val="0"/>
          <w:marRight w:val="0"/>
          <w:marTop w:val="34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6244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969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dgyy10@zj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oli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70</Words>
  <Characters>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关于电气工程学院1项科技成果所有权转让的公示</dc:title>
  <dc:subject/>
  <dc:creator>Dell</dc:creator>
  <cp:keywords/>
  <dc:description/>
  <cp:lastModifiedBy>微软用户</cp:lastModifiedBy>
  <cp:revision>2</cp:revision>
  <dcterms:created xsi:type="dcterms:W3CDTF">2016-09-30T01:27:00Z</dcterms:created>
  <dcterms:modified xsi:type="dcterms:W3CDTF">2016-09-30T01:27:00Z</dcterms:modified>
</cp:coreProperties>
</file>